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3282" w:rsidRDefault="00643282" w:rsidP="00BD1B4F">
      <w:pPr>
        <w:spacing w:after="0" w:line="240" w:lineRule="auto"/>
        <w:contextualSpacing/>
        <w:jc w:val="both"/>
        <w:rPr>
          <w:rFonts w:ascii="Calibri" w:eastAsia="Calibri" w:hAnsi="Calibri" w:cs="Calibri"/>
        </w:rPr>
      </w:pPr>
    </w:p>
    <w:p w:rsidR="00125ADF" w:rsidRPr="00643282" w:rsidRDefault="00125ADF" w:rsidP="00BD1B4F">
      <w:pPr>
        <w:spacing w:after="0" w:line="240" w:lineRule="auto"/>
        <w:contextualSpacing/>
        <w:jc w:val="both"/>
        <w:rPr>
          <w:rFonts w:ascii="Calibri" w:eastAsia="Calibri" w:hAnsi="Calibri" w:cs="Calibri"/>
          <w:b/>
          <w:u w:val="single"/>
        </w:rPr>
      </w:pPr>
    </w:p>
    <w:p w:rsidR="00643282" w:rsidRPr="00643282" w:rsidRDefault="00643282" w:rsidP="00BD1B4F">
      <w:pPr>
        <w:spacing w:after="0" w:line="240" w:lineRule="auto"/>
        <w:contextualSpacing/>
        <w:jc w:val="both"/>
        <w:rPr>
          <w:rFonts w:ascii="Calibri" w:eastAsia="Calibri" w:hAnsi="Calibri" w:cs="Calibri"/>
          <w:b/>
          <w:u w:val="single"/>
        </w:rPr>
      </w:pPr>
    </w:p>
    <w:p w:rsidR="00643282" w:rsidRDefault="00643282" w:rsidP="00BD1B4F">
      <w:pPr>
        <w:spacing w:after="0" w:line="240" w:lineRule="auto"/>
        <w:contextualSpacing/>
        <w:jc w:val="both"/>
        <w:rPr>
          <w:rFonts w:ascii="Calibri" w:eastAsia="Calibri" w:hAnsi="Calibri" w:cs="Calibri"/>
          <w:b/>
          <w:sz w:val="28"/>
          <w:szCs w:val="28"/>
          <w:u w:val="single"/>
        </w:rPr>
      </w:pPr>
    </w:p>
    <w:p w:rsidR="00643282" w:rsidRDefault="00643282" w:rsidP="00BD1B4F">
      <w:pPr>
        <w:spacing w:after="0" w:line="240" w:lineRule="auto"/>
        <w:contextualSpacing/>
        <w:jc w:val="both"/>
        <w:rPr>
          <w:rFonts w:ascii="Calibri" w:eastAsia="Calibri" w:hAnsi="Calibri" w:cs="Calibri"/>
          <w:b/>
          <w:sz w:val="28"/>
          <w:szCs w:val="28"/>
          <w:u w:val="single"/>
        </w:rPr>
      </w:pPr>
    </w:p>
    <w:p w:rsidR="00643282" w:rsidRDefault="00643282" w:rsidP="00BD1B4F">
      <w:pPr>
        <w:spacing w:after="0" w:line="240" w:lineRule="auto"/>
        <w:contextualSpacing/>
        <w:jc w:val="both"/>
        <w:rPr>
          <w:rFonts w:ascii="Calibri" w:eastAsia="Calibri" w:hAnsi="Calibri" w:cs="Calibri"/>
          <w:b/>
          <w:sz w:val="28"/>
          <w:szCs w:val="28"/>
          <w:u w:val="single"/>
        </w:rPr>
      </w:pPr>
    </w:p>
    <w:p w:rsidR="00080CDD" w:rsidRPr="006E5C16" w:rsidRDefault="00643282" w:rsidP="00FE44A2">
      <w:pPr>
        <w:pStyle w:val="Tytu"/>
        <w:spacing w:line="360" w:lineRule="auto"/>
        <w:jc w:val="center"/>
        <w:rPr>
          <w:rFonts w:ascii="Times New Roman" w:eastAsia="Calibri" w:hAnsi="Times New Roman" w:cs="Times New Roman"/>
          <w:b/>
        </w:rPr>
      </w:pPr>
      <w:r w:rsidRPr="006E5C16">
        <w:rPr>
          <w:rFonts w:ascii="Times New Roman" w:eastAsia="Calibri" w:hAnsi="Times New Roman" w:cs="Times New Roman"/>
          <w:b/>
        </w:rPr>
        <w:t>STANDARDY OCHRONY</w:t>
      </w:r>
    </w:p>
    <w:p w:rsidR="00643282" w:rsidRPr="006E5C16" w:rsidRDefault="00643282" w:rsidP="00C30FF5">
      <w:pPr>
        <w:pStyle w:val="Tytu"/>
        <w:spacing w:line="360" w:lineRule="auto"/>
        <w:jc w:val="center"/>
        <w:rPr>
          <w:rFonts w:ascii="Times New Roman" w:eastAsia="Calibri" w:hAnsi="Times New Roman" w:cs="Times New Roman"/>
          <w:b/>
        </w:rPr>
      </w:pPr>
      <w:r w:rsidRPr="006E5C16">
        <w:rPr>
          <w:rFonts w:ascii="Times New Roman" w:eastAsia="Calibri" w:hAnsi="Times New Roman" w:cs="Times New Roman"/>
          <w:b/>
        </w:rPr>
        <w:t>MAŁOLETNICH</w:t>
      </w:r>
    </w:p>
    <w:p w:rsidR="00080CDD" w:rsidRDefault="00643282" w:rsidP="00080CDD">
      <w:pPr>
        <w:pStyle w:val="Tytu"/>
        <w:spacing w:line="360" w:lineRule="auto"/>
        <w:jc w:val="center"/>
        <w:rPr>
          <w:rFonts w:ascii="Times New Roman" w:eastAsia="Calibri" w:hAnsi="Times New Roman" w:cs="Times New Roman"/>
        </w:rPr>
      </w:pPr>
      <w:r w:rsidRPr="006E5C16">
        <w:rPr>
          <w:rFonts w:ascii="Times New Roman" w:eastAsia="Calibri" w:hAnsi="Times New Roman" w:cs="Times New Roman"/>
          <w:b/>
        </w:rPr>
        <w:t>w Zesp</w:t>
      </w:r>
      <w:r w:rsidR="00080CDD" w:rsidRPr="006E5C16">
        <w:rPr>
          <w:rFonts w:ascii="Times New Roman" w:eastAsia="Calibri" w:hAnsi="Times New Roman" w:cs="Times New Roman"/>
          <w:b/>
        </w:rPr>
        <w:t>ole Szkolno</w:t>
      </w:r>
      <w:r w:rsidR="000A525B" w:rsidRPr="006E5C16">
        <w:rPr>
          <w:rFonts w:ascii="Times New Roman" w:eastAsia="Calibri" w:hAnsi="Times New Roman" w:cs="Times New Roman"/>
          <w:b/>
        </w:rPr>
        <w:t>-</w:t>
      </w:r>
      <w:r w:rsidR="00080CDD" w:rsidRPr="006E5C16">
        <w:rPr>
          <w:rFonts w:ascii="Times New Roman" w:eastAsia="Calibri" w:hAnsi="Times New Roman" w:cs="Times New Roman"/>
          <w:b/>
        </w:rPr>
        <w:t>Przedszkolnym nr</w:t>
      </w:r>
      <w:r w:rsidR="000A525B" w:rsidRPr="006E5C16">
        <w:rPr>
          <w:rFonts w:ascii="Times New Roman" w:eastAsia="Calibri" w:hAnsi="Times New Roman" w:cs="Times New Roman"/>
          <w:b/>
        </w:rPr>
        <w:t xml:space="preserve"> 2</w:t>
      </w:r>
      <w:r w:rsidR="00080CDD" w:rsidRPr="006E5C16">
        <w:rPr>
          <w:rFonts w:ascii="Times New Roman" w:eastAsia="Calibri" w:hAnsi="Times New Roman" w:cs="Times New Roman"/>
          <w:b/>
        </w:rPr>
        <w:t xml:space="preserve"> </w:t>
      </w:r>
      <w:r w:rsidRPr="006E5C16">
        <w:rPr>
          <w:rFonts w:ascii="Times New Roman" w:eastAsia="Calibri" w:hAnsi="Times New Roman" w:cs="Times New Roman"/>
          <w:b/>
        </w:rPr>
        <w:t>w Redzie</w:t>
      </w:r>
      <w:r w:rsidR="00080CDD" w:rsidRPr="00AD6344">
        <w:rPr>
          <w:rFonts w:ascii="Times New Roman" w:hAnsi="Times New Roman" w:cs="Times New Roman"/>
          <w:noProof/>
          <w:color w:val="00B0F0"/>
          <w:sz w:val="72"/>
          <w:szCs w:val="72"/>
          <w:lang w:eastAsia="pl-PL"/>
        </w:rPr>
        <w:drawing>
          <wp:inline distT="0" distB="0" distL="0" distR="0" wp14:anchorId="6E341A3B" wp14:editId="5FDF2B10">
            <wp:extent cx="5760085" cy="4191000"/>
            <wp:effectExtent l="0" t="0" r="0" b="0"/>
            <wp:docPr id="2" name="Obraz 2" descr="Standardy ochrony małoletnich – procedury i wzory dokumentów - Portal  Oświat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andardy ochrony małoletnich – procedury i wzory dokumentów - Portal  Oświatow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6356" cy="4195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44A2" w:rsidRDefault="00FE44A2" w:rsidP="00080CDD">
      <w:pPr>
        <w:pStyle w:val="Tytu"/>
        <w:spacing w:line="36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125ADF" w:rsidRPr="00125ADF" w:rsidRDefault="00125ADF" w:rsidP="00125ADF"/>
    <w:p w:rsidR="00716707" w:rsidRDefault="00716707" w:rsidP="00252480">
      <w:pPr>
        <w:pStyle w:val="Tytu"/>
        <w:spacing w:line="360" w:lineRule="auto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643282" w:rsidRPr="00FE44A2" w:rsidRDefault="008173E2" w:rsidP="00080CDD">
      <w:pPr>
        <w:pStyle w:val="Tytu"/>
        <w:spacing w:line="360" w:lineRule="auto"/>
        <w:jc w:val="center"/>
        <w:rPr>
          <w:rFonts w:ascii="Times New Roman" w:eastAsia="Calibri" w:hAnsi="Times New Roman" w:cs="Times New Roman"/>
        </w:rPr>
      </w:pPr>
      <w:r w:rsidRPr="00FE44A2">
        <w:rPr>
          <w:rFonts w:ascii="Times New Roman" w:eastAsia="Calibri" w:hAnsi="Times New Roman" w:cs="Times New Roman"/>
          <w:b/>
          <w:sz w:val="28"/>
          <w:szCs w:val="28"/>
          <w:u w:val="single"/>
        </w:rPr>
        <w:lastRenderedPageBreak/>
        <w:t>Podstawy prawne Standardów ochrony małoletnich przed krzywdzeniem:</w:t>
      </w:r>
    </w:p>
    <w:p w:rsidR="00643282" w:rsidRDefault="00643282" w:rsidP="00643282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643282" w:rsidRPr="00643282" w:rsidRDefault="00643282" w:rsidP="00C30FF5">
      <w:pPr>
        <w:spacing w:after="0" w:line="276" w:lineRule="auto"/>
        <w:contextualSpacing/>
        <w:rPr>
          <w:rFonts w:ascii="Times New Roman" w:eastAsia="Calibri" w:hAnsi="Times New Roman" w:cs="Times New Roman"/>
          <w:i/>
          <w:sz w:val="24"/>
          <w:szCs w:val="24"/>
        </w:rPr>
      </w:pPr>
      <w:r w:rsidRPr="00643282">
        <w:rPr>
          <w:rFonts w:ascii="Times New Roman" w:eastAsia="Calibri" w:hAnsi="Times New Roman" w:cs="Times New Roman"/>
          <w:i/>
          <w:sz w:val="24"/>
          <w:szCs w:val="24"/>
        </w:rPr>
        <w:t>1. Ustawa z dnia 29 lipca 2005 r. o przeciwdziałaniu przemocy domowej (Dz.U. z 2021r.</w:t>
      </w:r>
    </w:p>
    <w:p w:rsidR="00643282" w:rsidRPr="00643282" w:rsidRDefault="00643282" w:rsidP="00C30FF5">
      <w:pPr>
        <w:spacing w:after="0" w:line="276" w:lineRule="auto"/>
        <w:contextualSpacing/>
        <w:rPr>
          <w:rFonts w:ascii="Times New Roman" w:eastAsia="Calibri" w:hAnsi="Times New Roman" w:cs="Times New Roman"/>
          <w:i/>
          <w:sz w:val="24"/>
          <w:szCs w:val="24"/>
        </w:rPr>
      </w:pPr>
      <w:r w:rsidRPr="00643282">
        <w:rPr>
          <w:rFonts w:ascii="Times New Roman" w:eastAsia="Calibri" w:hAnsi="Times New Roman" w:cs="Times New Roman"/>
          <w:i/>
          <w:sz w:val="24"/>
          <w:szCs w:val="24"/>
        </w:rPr>
        <w:t>poz. 1249 oraz z 2023 r. poz. 289 oraz 535)</w:t>
      </w:r>
    </w:p>
    <w:p w:rsidR="00643282" w:rsidRPr="00643282" w:rsidRDefault="00643282" w:rsidP="00C30FF5">
      <w:pPr>
        <w:spacing w:after="0" w:line="276" w:lineRule="auto"/>
        <w:contextualSpacing/>
        <w:rPr>
          <w:rFonts w:ascii="Times New Roman" w:eastAsia="Calibri" w:hAnsi="Times New Roman" w:cs="Times New Roman"/>
          <w:i/>
          <w:sz w:val="24"/>
          <w:szCs w:val="24"/>
        </w:rPr>
      </w:pPr>
      <w:r w:rsidRPr="00643282">
        <w:rPr>
          <w:rFonts w:ascii="Times New Roman" w:eastAsia="Calibri" w:hAnsi="Times New Roman" w:cs="Times New Roman"/>
          <w:i/>
          <w:sz w:val="24"/>
          <w:szCs w:val="24"/>
        </w:rPr>
        <w:t>2. Ustawa o przeciwdziałaniu zagrożeniom przestępczością na tle seksualnym i ochronie małoletnich (tj. Dz.</w:t>
      </w:r>
    </w:p>
    <w:p w:rsidR="00643282" w:rsidRPr="00643282" w:rsidRDefault="00643282" w:rsidP="00C30FF5">
      <w:pPr>
        <w:spacing w:after="0" w:line="276" w:lineRule="auto"/>
        <w:contextualSpacing/>
        <w:rPr>
          <w:rFonts w:ascii="Times New Roman" w:eastAsia="Calibri" w:hAnsi="Times New Roman" w:cs="Times New Roman"/>
          <w:i/>
          <w:sz w:val="24"/>
          <w:szCs w:val="24"/>
        </w:rPr>
      </w:pPr>
      <w:r w:rsidRPr="00643282">
        <w:rPr>
          <w:rFonts w:ascii="Times New Roman" w:eastAsia="Calibri" w:hAnsi="Times New Roman" w:cs="Times New Roman"/>
          <w:i/>
          <w:sz w:val="24"/>
          <w:szCs w:val="24"/>
        </w:rPr>
        <w:t>U. z 2023 r. poz. 1304,1606)</w:t>
      </w:r>
    </w:p>
    <w:p w:rsidR="00643282" w:rsidRPr="00643282" w:rsidRDefault="00643282" w:rsidP="00C30FF5">
      <w:pPr>
        <w:spacing w:after="0" w:line="276" w:lineRule="auto"/>
        <w:contextualSpacing/>
        <w:rPr>
          <w:rFonts w:ascii="Times New Roman" w:eastAsia="Calibri" w:hAnsi="Times New Roman" w:cs="Times New Roman"/>
          <w:i/>
          <w:sz w:val="24"/>
          <w:szCs w:val="24"/>
        </w:rPr>
      </w:pPr>
      <w:r w:rsidRPr="00643282">
        <w:rPr>
          <w:rFonts w:ascii="Times New Roman" w:eastAsia="Calibri" w:hAnsi="Times New Roman" w:cs="Times New Roman"/>
          <w:i/>
          <w:sz w:val="24"/>
          <w:szCs w:val="24"/>
        </w:rPr>
        <w:t>3. Rozporządzenie Rady Ministrów z dnia 13 września 2011 r. w sprawie procedury</w:t>
      </w:r>
    </w:p>
    <w:p w:rsidR="00643282" w:rsidRPr="00643282" w:rsidRDefault="00643282" w:rsidP="00C30FF5">
      <w:pPr>
        <w:spacing w:after="0" w:line="276" w:lineRule="auto"/>
        <w:contextualSpacing/>
        <w:rPr>
          <w:rFonts w:ascii="Times New Roman" w:eastAsia="Calibri" w:hAnsi="Times New Roman" w:cs="Times New Roman"/>
          <w:i/>
          <w:sz w:val="24"/>
          <w:szCs w:val="24"/>
        </w:rPr>
      </w:pPr>
      <w:r w:rsidRPr="00643282">
        <w:rPr>
          <w:rFonts w:ascii="Times New Roman" w:eastAsia="Calibri" w:hAnsi="Times New Roman" w:cs="Times New Roman"/>
          <w:i/>
          <w:sz w:val="24"/>
          <w:szCs w:val="24"/>
        </w:rPr>
        <w:t>„Niebieskiej Karty” oraz wzorów formularzy „Niebieska Karta” (Dz. U. poz. 1870)</w:t>
      </w:r>
    </w:p>
    <w:p w:rsidR="00643282" w:rsidRPr="00643282" w:rsidRDefault="00643282" w:rsidP="00C30FF5">
      <w:pPr>
        <w:spacing w:after="0" w:line="276" w:lineRule="auto"/>
        <w:contextualSpacing/>
        <w:rPr>
          <w:rFonts w:ascii="Times New Roman" w:eastAsia="Calibri" w:hAnsi="Times New Roman" w:cs="Times New Roman"/>
          <w:i/>
          <w:sz w:val="24"/>
          <w:szCs w:val="24"/>
        </w:rPr>
      </w:pPr>
      <w:r w:rsidRPr="00643282">
        <w:rPr>
          <w:rFonts w:ascii="Times New Roman" w:eastAsia="Calibri" w:hAnsi="Times New Roman" w:cs="Times New Roman"/>
          <w:i/>
          <w:sz w:val="24"/>
          <w:szCs w:val="24"/>
        </w:rPr>
        <w:t>4. Ustawa z dnia 28 lipca 2023 r. o zmianie ustawy – Kodeks rodzinny i opiekuńczy oraz niektórych</w:t>
      </w:r>
    </w:p>
    <w:p w:rsidR="00643282" w:rsidRPr="00643282" w:rsidRDefault="00643282" w:rsidP="00C30FF5">
      <w:pPr>
        <w:spacing w:after="0" w:line="276" w:lineRule="auto"/>
        <w:contextualSpacing/>
        <w:rPr>
          <w:rFonts w:ascii="Times New Roman" w:eastAsia="Calibri" w:hAnsi="Times New Roman" w:cs="Times New Roman"/>
          <w:i/>
          <w:sz w:val="24"/>
          <w:szCs w:val="24"/>
        </w:rPr>
      </w:pPr>
      <w:r w:rsidRPr="00643282">
        <w:rPr>
          <w:rFonts w:ascii="Times New Roman" w:eastAsia="Calibri" w:hAnsi="Times New Roman" w:cs="Times New Roman"/>
          <w:i/>
          <w:sz w:val="24"/>
          <w:szCs w:val="24"/>
        </w:rPr>
        <w:t>innych ustaw (Dz.U. 1606)</w:t>
      </w:r>
    </w:p>
    <w:p w:rsidR="00643282" w:rsidRPr="00643282" w:rsidRDefault="00643282" w:rsidP="00C30FF5">
      <w:pPr>
        <w:spacing w:after="0" w:line="276" w:lineRule="auto"/>
        <w:contextualSpacing/>
        <w:rPr>
          <w:rFonts w:ascii="Times New Roman" w:eastAsia="Calibri" w:hAnsi="Times New Roman" w:cs="Times New Roman"/>
          <w:i/>
          <w:sz w:val="24"/>
          <w:szCs w:val="24"/>
        </w:rPr>
      </w:pPr>
      <w:r w:rsidRPr="00643282">
        <w:rPr>
          <w:rFonts w:ascii="Times New Roman" w:eastAsia="Calibri" w:hAnsi="Times New Roman" w:cs="Times New Roman"/>
          <w:i/>
          <w:sz w:val="24"/>
          <w:szCs w:val="24"/>
        </w:rPr>
        <w:t>5. Ustawa z dnia 26 stycznia 1982 r. – Karta Nauczyciela (t. j. Dz.U. z 2023 r. poz. 984 ze zm.)</w:t>
      </w:r>
    </w:p>
    <w:p w:rsidR="00643282" w:rsidRPr="00643282" w:rsidRDefault="00643282" w:rsidP="00C30FF5">
      <w:pPr>
        <w:spacing w:after="0" w:line="276" w:lineRule="auto"/>
        <w:contextualSpacing/>
        <w:rPr>
          <w:rFonts w:ascii="Times New Roman" w:eastAsia="Calibri" w:hAnsi="Times New Roman" w:cs="Times New Roman"/>
          <w:i/>
          <w:sz w:val="24"/>
          <w:szCs w:val="24"/>
        </w:rPr>
      </w:pPr>
      <w:r w:rsidRPr="00643282">
        <w:rPr>
          <w:rFonts w:ascii="Times New Roman" w:eastAsia="Calibri" w:hAnsi="Times New Roman" w:cs="Times New Roman"/>
          <w:i/>
          <w:sz w:val="24"/>
          <w:szCs w:val="24"/>
        </w:rPr>
        <w:t>6. Ustawa z dnia 14 grudnia 2016 r. – Prawo oświatowe (t. j. Dz.U. z 2023 r. poz. 900)</w:t>
      </w:r>
    </w:p>
    <w:p w:rsidR="00643282" w:rsidRPr="00643282" w:rsidRDefault="00643282" w:rsidP="00C30FF5">
      <w:pPr>
        <w:spacing w:after="0" w:line="276" w:lineRule="auto"/>
        <w:contextualSpacing/>
        <w:rPr>
          <w:rFonts w:ascii="Times New Roman" w:eastAsia="Calibri" w:hAnsi="Times New Roman" w:cs="Times New Roman"/>
          <w:i/>
          <w:sz w:val="24"/>
          <w:szCs w:val="24"/>
        </w:rPr>
      </w:pPr>
      <w:r w:rsidRPr="00643282">
        <w:rPr>
          <w:rFonts w:ascii="Times New Roman" w:eastAsia="Calibri" w:hAnsi="Times New Roman" w:cs="Times New Roman"/>
          <w:i/>
          <w:sz w:val="24"/>
          <w:szCs w:val="24"/>
        </w:rPr>
        <w:t>7. Ustawa z dnia 10 maja 2018 r. o ochronie danych osobowych (</w:t>
      </w:r>
      <w:proofErr w:type="spellStart"/>
      <w:r w:rsidRPr="00643282">
        <w:rPr>
          <w:rFonts w:ascii="Times New Roman" w:eastAsia="Calibri" w:hAnsi="Times New Roman" w:cs="Times New Roman"/>
          <w:i/>
          <w:sz w:val="24"/>
          <w:szCs w:val="24"/>
        </w:rPr>
        <w:t>t.j</w:t>
      </w:r>
      <w:proofErr w:type="spellEnd"/>
      <w:r w:rsidRPr="00643282">
        <w:rPr>
          <w:rFonts w:ascii="Times New Roman" w:eastAsia="Calibri" w:hAnsi="Times New Roman" w:cs="Times New Roman"/>
          <w:i/>
          <w:sz w:val="24"/>
          <w:szCs w:val="24"/>
        </w:rPr>
        <w:t>. Dz.U. z 2019 r. poz. 1781)</w:t>
      </w:r>
    </w:p>
    <w:p w:rsidR="00643282" w:rsidRPr="00643282" w:rsidRDefault="00643282" w:rsidP="00C30FF5">
      <w:pPr>
        <w:spacing w:after="0" w:line="276" w:lineRule="auto"/>
        <w:contextualSpacing/>
        <w:rPr>
          <w:rFonts w:ascii="Times New Roman" w:eastAsia="Calibri" w:hAnsi="Times New Roman" w:cs="Times New Roman"/>
          <w:i/>
          <w:sz w:val="24"/>
          <w:szCs w:val="24"/>
        </w:rPr>
      </w:pPr>
      <w:r w:rsidRPr="00643282">
        <w:rPr>
          <w:rFonts w:ascii="Times New Roman" w:eastAsia="Calibri" w:hAnsi="Times New Roman" w:cs="Times New Roman"/>
          <w:i/>
          <w:sz w:val="24"/>
          <w:szCs w:val="24"/>
        </w:rPr>
        <w:t>8. Rozporządzenie Parlamentu Europejskiego i Rady (UE) 2016/679 z dnia 27 kwietnia 2016 r. w sprawie</w:t>
      </w:r>
      <w:r w:rsidR="006E5C16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643282">
        <w:rPr>
          <w:rFonts w:ascii="Times New Roman" w:eastAsia="Calibri" w:hAnsi="Times New Roman" w:cs="Times New Roman"/>
          <w:i/>
          <w:sz w:val="24"/>
          <w:szCs w:val="24"/>
        </w:rPr>
        <w:t>ochrony osób fizycznych w związku z przetwarzaniem danych osobowych i w sprawie swobodnego</w:t>
      </w:r>
      <w:r w:rsidR="006E5C16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643282">
        <w:rPr>
          <w:rFonts w:ascii="Times New Roman" w:eastAsia="Calibri" w:hAnsi="Times New Roman" w:cs="Times New Roman"/>
          <w:i/>
          <w:sz w:val="24"/>
          <w:szCs w:val="24"/>
        </w:rPr>
        <w:t>przepływu takich danych oraz uchylenia dyrektywy 95/46/WE (ogólne rozporządzenie o ochronie danych)</w:t>
      </w:r>
      <w:r w:rsidR="006E5C16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643282">
        <w:rPr>
          <w:rFonts w:ascii="Times New Roman" w:eastAsia="Calibri" w:hAnsi="Times New Roman" w:cs="Times New Roman"/>
          <w:i/>
          <w:sz w:val="24"/>
          <w:szCs w:val="24"/>
        </w:rPr>
        <w:t>(Dz. Urz. UE. L 2016 Nr 119, str. 1)</w:t>
      </w:r>
    </w:p>
    <w:p w:rsidR="00643282" w:rsidRPr="00643282" w:rsidRDefault="00643282" w:rsidP="00C30FF5">
      <w:pPr>
        <w:spacing w:after="0" w:line="276" w:lineRule="auto"/>
        <w:contextualSpacing/>
        <w:rPr>
          <w:rFonts w:ascii="Times New Roman" w:eastAsia="Calibri" w:hAnsi="Times New Roman" w:cs="Times New Roman"/>
          <w:i/>
          <w:sz w:val="24"/>
          <w:szCs w:val="24"/>
        </w:rPr>
      </w:pPr>
      <w:r w:rsidRPr="00643282">
        <w:rPr>
          <w:rFonts w:ascii="Times New Roman" w:eastAsia="Calibri" w:hAnsi="Times New Roman" w:cs="Times New Roman"/>
          <w:i/>
          <w:sz w:val="24"/>
          <w:szCs w:val="24"/>
        </w:rPr>
        <w:t>9. Konwencja o prawach dziecka (Dz.U.1991 nr 120, poz. 526)</w:t>
      </w:r>
    </w:p>
    <w:p w:rsidR="00643282" w:rsidRDefault="00643282" w:rsidP="00C30FF5">
      <w:pPr>
        <w:spacing w:after="0" w:line="276" w:lineRule="auto"/>
        <w:contextualSpacing/>
        <w:rPr>
          <w:rFonts w:ascii="Times New Roman" w:eastAsia="Calibri" w:hAnsi="Times New Roman" w:cs="Times New Roman"/>
          <w:i/>
          <w:sz w:val="24"/>
          <w:szCs w:val="24"/>
        </w:rPr>
      </w:pPr>
      <w:r w:rsidRPr="00643282">
        <w:rPr>
          <w:rFonts w:ascii="Times New Roman" w:eastAsia="Calibri" w:hAnsi="Times New Roman" w:cs="Times New Roman"/>
          <w:i/>
          <w:sz w:val="24"/>
          <w:szCs w:val="24"/>
        </w:rPr>
        <w:t>10. Konwencja o prawach osób niepełnosprawnych (Dz.U. 2012, poz. 1169)</w:t>
      </w:r>
    </w:p>
    <w:p w:rsidR="00252480" w:rsidRDefault="00252480" w:rsidP="006E5C16">
      <w:pPr>
        <w:spacing w:after="0" w:line="36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252480" w:rsidRDefault="00252480" w:rsidP="00080CDD">
      <w:pPr>
        <w:spacing w:after="0" w:line="360" w:lineRule="auto"/>
        <w:ind w:firstLine="708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0CDD" w:rsidRPr="006E5C16" w:rsidRDefault="00080CDD" w:rsidP="00080CDD">
      <w:pPr>
        <w:spacing w:after="0" w:line="360" w:lineRule="auto"/>
        <w:ind w:firstLine="708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6E5C16">
        <w:rPr>
          <w:rFonts w:ascii="Times New Roman" w:eastAsia="Calibri" w:hAnsi="Times New Roman" w:cs="Times New Roman"/>
          <w:b/>
          <w:sz w:val="28"/>
          <w:szCs w:val="28"/>
          <w:u w:val="single"/>
        </w:rPr>
        <w:t>Wstęp</w:t>
      </w:r>
    </w:p>
    <w:p w:rsidR="008173E2" w:rsidRPr="00C30FF5" w:rsidRDefault="008173E2" w:rsidP="00080CDD">
      <w:pPr>
        <w:spacing w:after="0" w:line="360" w:lineRule="auto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30FF5">
        <w:rPr>
          <w:rFonts w:ascii="Times New Roman" w:eastAsia="Calibri" w:hAnsi="Times New Roman" w:cs="Times New Roman"/>
          <w:sz w:val="24"/>
          <w:szCs w:val="24"/>
        </w:rPr>
        <w:t>Standardy ochrony małoletnich przed krzywdzeniem pełnią funkcję dokumentu, który porządkuje procedury ochrony dzieci oraz przedstawia, w jaki sposób instytucja szkoły</w:t>
      </w:r>
    </w:p>
    <w:p w:rsidR="008173E2" w:rsidRPr="00C30FF5" w:rsidRDefault="008173E2" w:rsidP="00080CDD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30FF5">
        <w:rPr>
          <w:rFonts w:ascii="Times New Roman" w:eastAsia="Calibri" w:hAnsi="Times New Roman" w:cs="Times New Roman"/>
          <w:sz w:val="24"/>
          <w:szCs w:val="24"/>
        </w:rPr>
        <w:t>będzie je wdrażać, realizować, monitorować i ewaluować.</w:t>
      </w:r>
    </w:p>
    <w:p w:rsidR="00C30FF5" w:rsidRPr="00125ADF" w:rsidRDefault="008173E2" w:rsidP="00125ADF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30FF5">
        <w:rPr>
          <w:rFonts w:ascii="Times New Roman" w:hAnsi="Times New Roman" w:cs="Times New Roman"/>
          <w:sz w:val="24"/>
          <w:szCs w:val="24"/>
        </w:rPr>
        <w:t>Naczelną i niepodważalną zasadą wszystkich działań podejmowanych przez pracowników Zespołu Szkolno</w:t>
      </w:r>
      <w:r w:rsidR="00252480">
        <w:rPr>
          <w:rFonts w:ascii="Times New Roman" w:hAnsi="Times New Roman" w:cs="Times New Roman"/>
          <w:sz w:val="24"/>
          <w:szCs w:val="24"/>
        </w:rPr>
        <w:t>-</w:t>
      </w:r>
      <w:r w:rsidRPr="00C30FF5">
        <w:rPr>
          <w:rFonts w:ascii="Times New Roman" w:hAnsi="Times New Roman" w:cs="Times New Roman"/>
          <w:sz w:val="24"/>
          <w:szCs w:val="24"/>
        </w:rPr>
        <w:t>Przedszkolnego nr 2 w Redzie są działania mające na celu dobro dziecka, ochronę jego godności i poszanowanie jego praw. Każdy pracownik szkoły traktuje małoletniego z szacunkiem, dba o jego praw</w:t>
      </w:r>
      <w:r w:rsidR="00C30FF5">
        <w:rPr>
          <w:rFonts w:ascii="Times New Roman" w:hAnsi="Times New Roman" w:cs="Times New Roman"/>
          <w:sz w:val="24"/>
          <w:szCs w:val="24"/>
        </w:rPr>
        <w:t xml:space="preserve">idłowy rozwój i uwzględnia  jego </w:t>
      </w:r>
      <w:r w:rsidRPr="00C30FF5">
        <w:rPr>
          <w:rFonts w:ascii="Times New Roman" w:hAnsi="Times New Roman" w:cs="Times New Roman"/>
          <w:sz w:val="24"/>
          <w:szCs w:val="24"/>
        </w:rPr>
        <w:t>potrzeby. Niedopuszczalne jest stosowanie przez pracownika placówki wobec dziecka przemocy</w:t>
      </w:r>
      <w:r w:rsidR="00C30FF5">
        <w:rPr>
          <w:rFonts w:ascii="Times New Roman" w:hAnsi="Times New Roman" w:cs="Times New Roman"/>
          <w:sz w:val="24"/>
          <w:szCs w:val="24"/>
        </w:rPr>
        <w:t xml:space="preserve"> </w:t>
      </w:r>
      <w:r w:rsidR="00125ADF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C30FF5">
        <w:rPr>
          <w:rFonts w:ascii="Times New Roman" w:hAnsi="Times New Roman" w:cs="Times New Roman"/>
          <w:sz w:val="24"/>
          <w:szCs w:val="24"/>
        </w:rPr>
        <w:t>w jakiejkolwiek formie. Pracownicy placówki, realizując te cele, działają w ramach obowiązującego prawa, przepisów wewnętrznych oraz własnych kompetencji, przestrzegając zarządzeń i procedur określonych w niniejszym dokumencie. Zwiększanie wśród pracowników szkoły świadomości dotyczących zagrożeń pozwoli na efektywniejsze im zapobieganie             oraz tworzenie środowiska pozbawionego czynników mogących doprowadzić do naruszenia praw dziecka.</w:t>
      </w:r>
    </w:p>
    <w:p w:rsidR="007F4011" w:rsidRPr="00FE44A2" w:rsidRDefault="007F4011" w:rsidP="00C30FF5">
      <w:pPr>
        <w:spacing w:after="0" w:line="276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FE44A2">
        <w:rPr>
          <w:rFonts w:ascii="Times New Roman" w:eastAsia="Calibri" w:hAnsi="Times New Roman" w:cs="Times New Roman"/>
          <w:b/>
          <w:sz w:val="28"/>
          <w:szCs w:val="28"/>
          <w:u w:val="single"/>
        </w:rPr>
        <w:lastRenderedPageBreak/>
        <w:t>Standard 1.</w:t>
      </w:r>
    </w:p>
    <w:p w:rsidR="007F4011" w:rsidRPr="00C30FF5" w:rsidRDefault="007F4011" w:rsidP="00DC0312">
      <w:pPr>
        <w:spacing w:after="0" w:line="276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6E5C16" w:rsidRDefault="006F69DA" w:rsidP="006F69DA">
      <w:pPr>
        <w:spacing w:after="0" w:line="276" w:lineRule="auto"/>
        <w:ind w:firstLine="708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>Szkoła</w:t>
      </w:r>
      <w:r w:rsidR="007F4011" w:rsidRPr="00C30FF5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ustanowił</w:t>
      </w:r>
      <w:r w:rsidR="001F048C">
        <w:rPr>
          <w:rFonts w:ascii="Times New Roman" w:eastAsia="Calibri" w:hAnsi="Times New Roman" w:cs="Times New Roman"/>
          <w:b/>
          <w:sz w:val="24"/>
          <w:szCs w:val="24"/>
          <w:u w:val="single"/>
        </w:rPr>
        <w:t>a</w:t>
      </w:r>
      <w:r w:rsidR="007F4011" w:rsidRPr="00C30FF5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i</w:t>
      </w:r>
      <w:r w:rsidR="009B3E5C" w:rsidRPr="00C30FF5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wdrożył</w:t>
      </w: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>a</w:t>
      </w:r>
      <w:r w:rsidR="009B3E5C" w:rsidRPr="00C30FF5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r w:rsidR="007F4011" w:rsidRPr="00C30FF5">
        <w:rPr>
          <w:rFonts w:ascii="Times New Roman" w:eastAsia="Calibri" w:hAnsi="Times New Roman" w:cs="Times New Roman"/>
          <w:b/>
          <w:sz w:val="24"/>
          <w:szCs w:val="24"/>
          <w:u w:val="single"/>
        </w:rPr>
        <w:t>w życie Standardy ochrony małoletnich</w:t>
      </w:r>
      <w:r w:rsidR="009B3E5C" w:rsidRPr="00C30FF5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 </w:t>
      </w: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                 </w:t>
      </w:r>
    </w:p>
    <w:p w:rsidR="007F4011" w:rsidRPr="00C30FF5" w:rsidRDefault="007F4011" w:rsidP="006F69DA">
      <w:pPr>
        <w:spacing w:after="0" w:line="276" w:lineRule="auto"/>
        <w:ind w:firstLine="708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C30FF5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i z</w:t>
      </w:r>
      <w:r w:rsidR="006F69DA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apewnienia im bezpieczeństwo. </w:t>
      </w:r>
    </w:p>
    <w:p w:rsidR="007F4011" w:rsidRPr="00C30FF5" w:rsidRDefault="007F4011" w:rsidP="00C30FF5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F4011" w:rsidRPr="00080CDD" w:rsidRDefault="007F4011" w:rsidP="008173E2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80CDD">
        <w:rPr>
          <w:rFonts w:ascii="Times New Roman" w:eastAsia="Calibri" w:hAnsi="Times New Roman" w:cs="Times New Roman"/>
          <w:sz w:val="24"/>
          <w:szCs w:val="24"/>
        </w:rPr>
        <w:t>1. Szkoła posiada dokument Standardy ochrony małoletnich.</w:t>
      </w:r>
    </w:p>
    <w:p w:rsidR="007F4011" w:rsidRPr="00080CDD" w:rsidRDefault="007F4011" w:rsidP="008173E2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80CDD">
        <w:rPr>
          <w:rFonts w:ascii="Times New Roman" w:eastAsia="Calibri" w:hAnsi="Times New Roman" w:cs="Times New Roman"/>
          <w:sz w:val="24"/>
          <w:szCs w:val="24"/>
        </w:rPr>
        <w:t>2. W dokumencie Standardy ochrony małoletnich zapisane są:</w:t>
      </w:r>
    </w:p>
    <w:p w:rsidR="007F4011" w:rsidRPr="00080CDD" w:rsidRDefault="007F4011" w:rsidP="008173E2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80CDD">
        <w:rPr>
          <w:rFonts w:ascii="Times New Roman" w:eastAsia="Calibri" w:hAnsi="Times New Roman" w:cs="Times New Roman"/>
          <w:sz w:val="24"/>
          <w:szCs w:val="24"/>
        </w:rPr>
        <w:t>a) zasady zapewniające bezpieczne relacje między ma</w:t>
      </w:r>
      <w:r w:rsidR="006F69DA">
        <w:rPr>
          <w:rFonts w:ascii="Times New Roman" w:eastAsia="Calibri" w:hAnsi="Times New Roman" w:cs="Times New Roman"/>
          <w:sz w:val="24"/>
          <w:szCs w:val="24"/>
        </w:rPr>
        <w:t>łoletnimi a pracownikami szkoły oraz określa</w:t>
      </w:r>
      <w:r w:rsidR="00252480">
        <w:rPr>
          <w:rFonts w:ascii="Times New Roman" w:eastAsia="Calibri" w:hAnsi="Times New Roman" w:cs="Times New Roman"/>
          <w:sz w:val="24"/>
          <w:szCs w:val="24"/>
        </w:rPr>
        <w:t>,</w:t>
      </w:r>
      <w:r w:rsidR="006F69DA">
        <w:rPr>
          <w:rFonts w:ascii="Times New Roman" w:eastAsia="Calibri" w:hAnsi="Times New Roman" w:cs="Times New Roman"/>
          <w:sz w:val="24"/>
          <w:szCs w:val="24"/>
        </w:rPr>
        <w:t xml:space="preserve"> jakie</w:t>
      </w:r>
      <w:r w:rsidRPr="00080CDD">
        <w:rPr>
          <w:rFonts w:ascii="Times New Roman" w:eastAsia="Calibri" w:hAnsi="Times New Roman" w:cs="Times New Roman"/>
          <w:sz w:val="24"/>
          <w:szCs w:val="24"/>
        </w:rPr>
        <w:t xml:space="preserve"> zachowania </w:t>
      </w:r>
      <w:r w:rsidR="006F69DA">
        <w:rPr>
          <w:rFonts w:ascii="Times New Roman" w:eastAsia="Calibri" w:hAnsi="Times New Roman" w:cs="Times New Roman"/>
          <w:sz w:val="24"/>
          <w:szCs w:val="24"/>
        </w:rPr>
        <w:t xml:space="preserve">są </w:t>
      </w:r>
      <w:r w:rsidRPr="00080CDD">
        <w:rPr>
          <w:rFonts w:ascii="Times New Roman" w:eastAsia="Calibri" w:hAnsi="Times New Roman" w:cs="Times New Roman"/>
          <w:sz w:val="24"/>
          <w:szCs w:val="24"/>
        </w:rPr>
        <w:t>niedozwolone wobec małoletnich;</w:t>
      </w:r>
    </w:p>
    <w:p w:rsidR="007F4011" w:rsidRPr="006F69DA" w:rsidRDefault="007F4011" w:rsidP="006F69DA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80CDD">
        <w:rPr>
          <w:rFonts w:ascii="Times New Roman" w:eastAsia="Calibri" w:hAnsi="Times New Roman" w:cs="Times New Roman"/>
          <w:sz w:val="24"/>
          <w:szCs w:val="24"/>
        </w:rPr>
        <w:t xml:space="preserve">b) </w:t>
      </w:r>
      <w:r w:rsidR="006F69DA" w:rsidRPr="006F69DA">
        <w:rPr>
          <w:rFonts w:ascii="Times New Roman" w:eastAsia="Calibri" w:hAnsi="Times New Roman" w:cs="Times New Roman"/>
          <w:sz w:val="24"/>
          <w:szCs w:val="24"/>
        </w:rPr>
        <w:t>zasady i procedury podejmowania interwencji, w sytuacji podejrzenia krzywdzenia lub posiadania informacji o krzywdzeniu małoletnich przez pracownika, innego dorosłego, rodzica, innego małoletniego</w:t>
      </w:r>
      <w:r w:rsidR="006F69DA">
        <w:rPr>
          <w:rFonts w:ascii="Times New Roman" w:eastAsia="Calibri" w:hAnsi="Times New Roman" w:cs="Times New Roman"/>
          <w:sz w:val="24"/>
          <w:szCs w:val="24"/>
        </w:rPr>
        <w:t>:</w:t>
      </w:r>
    </w:p>
    <w:p w:rsidR="007F4011" w:rsidRPr="00080CDD" w:rsidRDefault="007F4011" w:rsidP="008173E2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80CDD">
        <w:rPr>
          <w:rFonts w:ascii="Times New Roman" w:eastAsia="Calibri" w:hAnsi="Times New Roman" w:cs="Times New Roman"/>
          <w:sz w:val="24"/>
          <w:szCs w:val="24"/>
        </w:rPr>
        <w:t>c) zasady i osoby odpowiedzialne za składanie zawiadomień o podejrzeniu popełnienia</w:t>
      </w:r>
    </w:p>
    <w:p w:rsidR="007F4011" w:rsidRPr="00080CDD" w:rsidRDefault="007F4011" w:rsidP="008173E2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80CDD">
        <w:rPr>
          <w:rFonts w:ascii="Times New Roman" w:eastAsia="Calibri" w:hAnsi="Times New Roman" w:cs="Times New Roman"/>
          <w:sz w:val="24"/>
          <w:szCs w:val="24"/>
        </w:rPr>
        <w:t>przestępstwa na szkodę małoletniego, zawiadamianie sądu oraz inicjowanie procedury</w:t>
      </w:r>
    </w:p>
    <w:p w:rsidR="007F4011" w:rsidRPr="00AB2CD0" w:rsidRDefault="007F4011" w:rsidP="008173E2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80CDD">
        <w:rPr>
          <w:rFonts w:ascii="Times New Roman" w:eastAsia="Calibri" w:hAnsi="Times New Roman" w:cs="Times New Roman"/>
          <w:sz w:val="24"/>
          <w:szCs w:val="24"/>
        </w:rPr>
        <w:t>„Niebieskie Karty”;</w:t>
      </w:r>
    </w:p>
    <w:p w:rsidR="007F4011" w:rsidRPr="00AB2CD0" w:rsidRDefault="00FD7A30" w:rsidP="002714EA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</w:t>
      </w:r>
      <w:r w:rsidR="007F4011" w:rsidRPr="00AB2CD0">
        <w:rPr>
          <w:rFonts w:ascii="Times New Roman" w:eastAsia="Calibri" w:hAnsi="Times New Roman" w:cs="Times New Roman"/>
          <w:sz w:val="24"/>
          <w:szCs w:val="24"/>
        </w:rPr>
        <w:t>) zasady bezpiecznych relacji między małoletnimi, określające jakie zachowania</w:t>
      </w:r>
      <w:r w:rsidR="001F048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4011" w:rsidRPr="00AB2CD0">
        <w:rPr>
          <w:rFonts w:ascii="Times New Roman" w:eastAsia="Calibri" w:hAnsi="Times New Roman" w:cs="Times New Roman"/>
          <w:sz w:val="24"/>
          <w:szCs w:val="24"/>
        </w:rPr>
        <w:t>są niedozwolone;</w:t>
      </w:r>
    </w:p>
    <w:p w:rsidR="007F4011" w:rsidRPr="00AB2CD0" w:rsidRDefault="00FD7A30" w:rsidP="002714EA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e</w:t>
      </w:r>
      <w:r w:rsidR="007F4011" w:rsidRPr="00AB2CD0">
        <w:rPr>
          <w:rFonts w:ascii="Times New Roman" w:eastAsia="Calibri" w:hAnsi="Times New Roman" w:cs="Times New Roman"/>
          <w:sz w:val="24"/>
          <w:szCs w:val="24"/>
        </w:rPr>
        <w:t>) zasady przeglądu i aktualizacji standardów;</w:t>
      </w:r>
    </w:p>
    <w:p w:rsidR="007F4011" w:rsidRPr="00AB2CD0" w:rsidRDefault="00FD7A30" w:rsidP="002714EA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f</w:t>
      </w:r>
      <w:r w:rsidR="007F4011" w:rsidRPr="00AB2CD0">
        <w:rPr>
          <w:rFonts w:ascii="Times New Roman" w:eastAsia="Calibri" w:hAnsi="Times New Roman" w:cs="Times New Roman"/>
          <w:sz w:val="24"/>
          <w:szCs w:val="24"/>
        </w:rPr>
        <w:t>) zakres kompetencji osoby odpowiedzialnej za przygotowanie pracowników</w:t>
      </w:r>
    </w:p>
    <w:p w:rsidR="007F4011" w:rsidRPr="00AB2CD0" w:rsidRDefault="007F4011" w:rsidP="002714EA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B2CD0">
        <w:rPr>
          <w:rFonts w:ascii="Times New Roman" w:eastAsia="Calibri" w:hAnsi="Times New Roman" w:cs="Times New Roman"/>
          <w:sz w:val="24"/>
          <w:szCs w:val="24"/>
        </w:rPr>
        <w:t>do stosowania standardów, zasady przygotowania tego personelu do ich stosowania oraz</w:t>
      </w:r>
    </w:p>
    <w:p w:rsidR="007F4011" w:rsidRPr="00AB2CD0" w:rsidRDefault="007F4011" w:rsidP="002714EA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B2CD0">
        <w:rPr>
          <w:rFonts w:ascii="Times New Roman" w:eastAsia="Calibri" w:hAnsi="Times New Roman" w:cs="Times New Roman"/>
          <w:sz w:val="24"/>
          <w:szCs w:val="24"/>
        </w:rPr>
        <w:t>sposób dokumentowania tej czynności;</w:t>
      </w:r>
    </w:p>
    <w:p w:rsidR="007F4011" w:rsidRPr="00AB2CD0" w:rsidRDefault="00FD7A30" w:rsidP="002714EA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g</w:t>
      </w:r>
      <w:r w:rsidR="007F4011" w:rsidRPr="00AB2CD0">
        <w:rPr>
          <w:rFonts w:ascii="Times New Roman" w:eastAsia="Calibri" w:hAnsi="Times New Roman" w:cs="Times New Roman"/>
          <w:sz w:val="24"/>
          <w:szCs w:val="24"/>
        </w:rPr>
        <w:t>) zasady i sposób udostępniania rodzicom/opiekunom prawnym lub faktycznym oraz</w:t>
      </w:r>
    </w:p>
    <w:p w:rsidR="007F4011" w:rsidRPr="00AB2CD0" w:rsidRDefault="007F4011" w:rsidP="002714EA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B2CD0">
        <w:rPr>
          <w:rFonts w:ascii="Times New Roman" w:eastAsia="Calibri" w:hAnsi="Times New Roman" w:cs="Times New Roman"/>
          <w:sz w:val="24"/>
          <w:szCs w:val="24"/>
        </w:rPr>
        <w:t>małoletnim standardów do zaznajomienia się z nimi i stosowania.</w:t>
      </w:r>
    </w:p>
    <w:p w:rsidR="00E0310F" w:rsidRPr="00AB2CD0" w:rsidRDefault="007F4011" w:rsidP="00E0310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60C6C">
        <w:rPr>
          <w:rFonts w:ascii="Times New Roman" w:eastAsia="Calibri" w:hAnsi="Times New Roman" w:cs="Times New Roman"/>
          <w:sz w:val="24"/>
          <w:szCs w:val="24"/>
        </w:rPr>
        <w:t xml:space="preserve">3. </w:t>
      </w:r>
      <w:r w:rsidR="00E0310F">
        <w:rPr>
          <w:rFonts w:ascii="Times New Roman" w:eastAsia="Calibri" w:hAnsi="Times New Roman" w:cs="Times New Roman"/>
          <w:sz w:val="24"/>
          <w:szCs w:val="24"/>
        </w:rPr>
        <w:t>S</w:t>
      </w:r>
      <w:r w:rsidR="00E0310F" w:rsidRPr="006F69DA">
        <w:rPr>
          <w:rFonts w:ascii="Times New Roman" w:eastAsia="Calibri" w:hAnsi="Times New Roman" w:cs="Times New Roman"/>
          <w:sz w:val="24"/>
          <w:szCs w:val="24"/>
        </w:rPr>
        <w:t xml:space="preserve">zkoła posiada zasady bezpiecznego korzystania z sieci Internet, urządzeń elektronicznych </w:t>
      </w:r>
      <w:r w:rsidR="00E0310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D7A30">
        <w:rPr>
          <w:rFonts w:ascii="Times New Roman" w:eastAsia="Calibri" w:hAnsi="Times New Roman" w:cs="Times New Roman"/>
          <w:sz w:val="24"/>
          <w:szCs w:val="24"/>
        </w:rPr>
        <w:t xml:space="preserve">                  </w:t>
      </w:r>
      <w:r w:rsidR="00E0310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0310F" w:rsidRPr="006F69DA">
        <w:rPr>
          <w:rFonts w:ascii="Times New Roman" w:eastAsia="Calibri" w:hAnsi="Times New Roman" w:cs="Times New Roman"/>
          <w:sz w:val="24"/>
          <w:szCs w:val="24"/>
        </w:rPr>
        <w:t>i reagowania w przypadku stwierdzenia lub podejrzenia cyberprzemocy</w:t>
      </w:r>
    </w:p>
    <w:p w:rsidR="007F4011" w:rsidRPr="00460C6C" w:rsidRDefault="00E0310F" w:rsidP="00460C6C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4. </w:t>
      </w:r>
      <w:r w:rsidR="007F4011" w:rsidRPr="00460C6C">
        <w:rPr>
          <w:rFonts w:ascii="Times New Roman" w:eastAsia="Calibri" w:hAnsi="Times New Roman" w:cs="Times New Roman"/>
          <w:sz w:val="24"/>
          <w:szCs w:val="24"/>
        </w:rPr>
        <w:t>Wszyscy pracownicy szkoły, w tym wolontariusze oraz praktykanci, znają treść dokumentu</w:t>
      </w:r>
    </w:p>
    <w:p w:rsidR="007F4011" w:rsidRPr="00460C6C" w:rsidRDefault="007F4011" w:rsidP="00460C6C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60C6C">
        <w:rPr>
          <w:rFonts w:ascii="Times New Roman" w:eastAsia="Calibri" w:hAnsi="Times New Roman" w:cs="Times New Roman"/>
          <w:sz w:val="24"/>
          <w:szCs w:val="24"/>
        </w:rPr>
        <w:t>Standardy ochrony małoletnich.</w:t>
      </w:r>
    </w:p>
    <w:p w:rsidR="007F4011" w:rsidRPr="00460C6C" w:rsidRDefault="00E0310F" w:rsidP="00460C6C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5</w:t>
      </w:r>
      <w:r w:rsidR="007F4011" w:rsidRPr="00460C6C">
        <w:rPr>
          <w:rFonts w:ascii="Times New Roman" w:eastAsia="Calibri" w:hAnsi="Times New Roman" w:cs="Times New Roman"/>
          <w:sz w:val="24"/>
          <w:szCs w:val="24"/>
        </w:rPr>
        <w:t>. Zapisy zawarte w dokumencie Standardy ochrony małoletnich obowiązują wszystkich</w:t>
      </w:r>
    </w:p>
    <w:p w:rsidR="007F4011" w:rsidRPr="00460C6C" w:rsidRDefault="007F4011" w:rsidP="00460C6C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60C6C">
        <w:rPr>
          <w:rFonts w:ascii="Times New Roman" w:eastAsia="Calibri" w:hAnsi="Times New Roman" w:cs="Times New Roman"/>
          <w:sz w:val="24"/>
          <w:szCs w:val="24"/>
        </w:rPr>
        <w:t>pracowników szkoły, w tym wolontariuszy oraz praktykantów.</w:t>
      </w:r>
    </w:p>
    <w:p w:rsidR="007F4011" w:rsidRPr="00460C6C" w:rsidRDefault="00E0310F" w:rsidP="00460C6C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6</w:t>
      </w:r>
      <w:r w:rsidR="007F4011" w:rsidRPr="00460C6C">
        <w:rPr>
          <w:rFonts w:ascii="Times New Roman" w:eastAsia="Calibri" w:hAnsi="Times New Roman" w:cs="Times New Roman"/>
          <w:sz w:val="24"/>
          <w:szCs w:val="24"/>
        </w:rPr>
        <w:t>. Dyrekto</w:t>
      </w:r>
      <w:r w:rsidR="006F69DA">
        <w:rPr>
          <w:rFonts w:ascii="Times New Roman" w:eastAsia="Calibri" w:hAnsi="Times New Roman" w:cs="Times New Roman"/>
          <w:sz w:val="24"/>
          <w:szCs w:val="24"/>
        </w:rPr>
        <w:t xml:space="preserve">r szkoły wyznaczył osobę/osoby odpowiedzialne </w:t>
      </w:r>
      <w:r w:rsidR="007F4011" w:rsidRPr="00460C6C">
        <w:rPr>
          <w:rFonts w:ascii="Times New Roman" w:eastAsia="Calibri" w:hAnsi="Times New Roman" w:cs="Times New Roman"/>
          <w:sz w:val="24"/>
          <w:szCs w:val="24"/>
        </w:rPr>
        <w:t>za monitoring</w:t>
      </w:r>
      <w:r w:rsidR="0025248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4011" w:rsidRPr="00460C6C">
        <w:rPr>
          <w:rFonts w:ascii="Times New Roman" w:eastAsia="Calibri" w:hAnsi="Times New Roman" w:cs="Times New Roman"/>
          <w:sz w:val="24"/>
          <w:szCs w:val="24"/>
        </w:rPr>
        <w:t>realizacji Standardó</w:t>
      </w:r>
      <w:r w:rsidR="006F69DA">
        <w:rPr>
          <w:rFonts w:ascii="Times New Roman" w:eastAsia="Calibri" w:hAnsi="Times New Roman" w:cs="Times New Roman"/>
          <w:sz w:val="24"/>
          <w:szCs w:val="24"/>
        </w:rPr>
        <w:t xml:space="preserve">w ochrony małoletnich. </w:t>
      </w:r>
    </w:p>
    <w:p w:rsidR="007F4011" w:rsidRPr="00460C6C" w:rsidRDefault="00E0310F" w:rsidP="00460C6C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7</w:t>
      </w:r>
      <w:r w:rsidR="007F4011" w:rsidRPr="00460C6C">
        <w:rPr>
          <w:rFonts w:ascii="Times New Roman" w:eastAsia="Calibri" w:hAnsi="Times New Roman" w:cs="Times New Roman"/>
          <w:sz w:val="24"/>
          <w:szCs w:val="24"/>
        </w:rPr>
        <w:t>. W szkole jest wyznaczona osoba odpowiedzialna za monitoring bezpieczeństwa sieci</w:t>
      </w:r>
    </w:p>
    <w:p w:rsidR="007F4011" w:rsidRPr="00460C6C" w:rsidRDefault="007F4011" w:rsidP="00460C6C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60C6C">
        <w:rPr>
          <w:rFonts w:ascii="Times New Roman" w:eastAsia="Calibri" w:hAnsi="Times New Roman" w:cs="Times New Roman"/>
          <w:sz w:val="24"/>
          <w:szCs w:val="24"/>
        </w:rPr>
        <w:t>komputerowej.</w:t>
      </w:r>
    </w:p>
    <w:p w:rsidR="007F4011" w:rsidRPr="00460C6C" w:rsidRDefault="00E0310F" w:rsidP="00460C6C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8</w:t>
      </w:r>
      <w:r w:rsidR="007F4011" w:rsidRPr="00460C6C">
        <w:rPr>
          <w:rFonts w:ascii="Times New Roman" w:eastAsia="Calibri" w:hAnsi="Times New Roman" w:cs="Times New Roman"/>
          <w:sz w:val="24"/>
          <w:szCs w:val="24"/>
        </w:rPr>
        <w:t>. Dyrektor szkoły wyznacza osobę/osoby odpowiedzialne za:</w:t>
      </w:r>
    </w:p>
    <w:p w:rsidR="007F4011" w:rsidRPr="00460C6C" w:rsidRDefault="007F4011" w:rsidP="00460C6C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60C6C">
        <w:rPr>
          <w:rFonts w:ascii="Times New Roman" w:eastAsia="Calibri" w:hAnsi="Times New Roman" w:cs="Times New Roman"/>
          <w:sz w:val="24"/>
          <w:szCs w:val="24"/>
        </w:rPr>
        <w:t>a) przygotowanie personelu do stosowania „Standardów” w uzgodnieniu z dyrektorem;</w:t>
      </w:r>
    </w:p>
    <w:p w:rsidR="007F4011" w:rsidRPr="00460C6C" w:rsidRDefault="007F4011" w:rsidP="00460C6C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60C6C">
        <w:rPr>
          <w:rFonts w:ascii="Times New Roman" w:eastAsia="Calibri" w:hAnsi="Times New Roman" w:cs="Times New Roman"/>
          <w:sz w:val="24"/>
          <w:szCs w:val="24"/>
        </w:rPr>
        <w:lastRenderedPageBreak/>
        <w:t>b) monitorowanie realizacji „Standardów”;</w:t>
      </w:r>
    </w:p>
    <w:p w:rsidR="007F4011" w:rsidRPr="00460C6C" w:rsidRDefault="007F4011" w:rsidP="00460C6C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60C6C">
        <w:rPr>
          <w:rFonts w:ascii="Times New Roman" w:eastAsia="Calibri" w:hAnsi="Times New Roman" w:cs="Times New Roman"/>
          <w:sz w:val="24"/>
          <w:szCs w:val="24"/>
        </w:rPr>
        <w:t>c) reagowanie na sygnały naruszania „Standardów”;</w:t>
      </w:r>
    </w:p>
    <w:p w:rsidR="007F4011" w:rsidRPr="00460C6C" w:rsidRDefault="007F4011" w:rsidP="00460C6C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60C6C">
        <w:rPr>
          <w:rFonts w:ascii="Times New Roman" w:eastAsia="Calibri" w:hAnsi="Times New Roman" w:cs="Times New Roman"/>
          <w:sz w:val="24"/>
          <w:szCs w:val="24"/>
        </w:rPr>
        <w:t>d) przygotowywanie raz w roku analizy i wniosków z realizacji;</w:t>
      </w:r>
    </w:p>
    <w:p w:rsidR="007F4011" w:rsidRPr="00460C6C" w:rsidRDefault="007F4011" w:rsidP="00460C6C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60C6C">
        <w:rPr>
          <w:rFonts w:ascii="Times New Roman" w:eastAsia="Calibri" w:hAnsi="Times New Roman" w:cs="Times New Roman"/>
          <w:sz w:val="24"/>
          <w:szCs w:val="24"/>
        </w:rPr>
        <w:t>e) przeprowadzanie audytu wewnętrznego, opracowanie jego wyników oraz przekazanie</w:t>
      </w:r>
    </w:p>
    <w:p w:rsidR="007F4011" w:rsidRPr="00460C6C" w:rsidRDefault="007F4011" w:rsidP="00460C6C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60C6C">
        <w:rPr>
          <w:rFonts w:ascii="Times New Roman" w:eastAsia="Calibri" w:hAnsi="Times New Roman" w:cs="Times New Roman"/>
          <w:sz w:val="24"/>
          <w:szCs w:val="24"/>
        </w:rPr>
        <w:t>wniosków dyrektorowi i pracownikom;</w:t>
      </w:r>
    </w:p>
    <w:p w:rsidR="00207E61" w:rsidRPr="00460C6C" w:rsidRDefault="00207E61" w:rsidP="00460C6C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D1B4F" w:rsidRPr="00FE44A2" w:rsidRDefault="00BD1B4F" w:rsidP="00460C6C">
      <w:pPr>
        <w:spacing w:after="0" w:line="36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FE44A2">
        <w:rPr>
          <w:rFonts w:ascii="Times New Roman" w:eastAsia="Calibri" w:hAnsi="Times New Roman" w:cs="Times New Roman"/>
          <w:b/>
          <w:sz w:val="28"/>
          <w:szCs w:val="28"/>
          <w:u w:val="single"/>
        </w:rPr>
        <w:t>Standard 2</w:t>
      </w:r>
      <w:r w:rsidR="00D24AF2" w:rsidRPr="00FE44A2">
        <w:rPr>
          <w:rFonts w:ascii="Times New Roman" w:eastAsia="Calibri" w:hAnsi="Times New Roman" w:cs="Times New Roman"/>
          <w:b/>
          <w:sz w:val="28"/>
          <w:szCs w:val="28"/>
          <w:u w:val="single"/>
        </w:rPr>
        <w:t>.</w:t>
      </w:r>
    </w:p>
    <w:p w:rsidR="00D24AF2" w:rsidRPr="00FE44A2" w:rsidRDefault="00D24AF2" w:rsidP="00BD1B4F">
      <w:pPr>
        <w:spacing w:after="0" w:line="240" w:lineRule="auto"/>
        <w:contextualSpacing/>
        <w:jc w:val="both"/>
        <w:rPr>
          <w:rFonts w:ascii="Calibri" w:eastAsia="Calibri" w:hAnsi="Calibri" w:cs="Calibri"/>
          <w:b/>
          <w:sz w:val="28"/>
          <w:szCs w:val="28"/>
          <w:u w:val="single"/>
        </w:rPr>
      </w:pPr>
    </w:p>
    <w:p w:rsidR="00D24AF2" w:rsidRPr="00207E61" w:rsidRDefault="00D24AF2" w:rsidP="00DC0312">
      <w:pPr>
        <w:spacing w:after="0" w:line="276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207E61">
        <w:rPr>
          <w:rFonts w:ascii="Times New Roman" w:eastAsia="Calibri" w:hAnsi="Times New Roman" w:cs="Times New Roman"/>
          <w:b/>
          <w:sz w:val="24"/>
          <w:szCs w:val="24"/>
          <w:u w:val="single"/>
        </w:rPr>
        <w:t>Szkoła zapewnia bezpieczne relacje między małoletnimi a pracownikami szkoły oraz określa</w:t>
      </w:r>
      <w:r w:rsidR="00252480">
        <w:rPr>
          <w:rFonts w:ascii="Times New Roman" w:eastAsia="Calibri" w:hAnsi="Times New Roman" w:cs="Times New Roman"/>
          <w:b/>
          <w:sz w:val="24"/>
          <w:szCs w:val="24"/>
          <w:u w:val="single"/>
        </w:rPr>
        <w:t>,</w:t>
      </w:r>
      <w:r w:rsidRPr="00207E61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jakie zachowania są niedozwolone.</w:t>
      </w:r>
      <w:r w:rsidRPr="00207E61">
        <w:rPr>
          <w:rFonts w:ascii="Times New Roman" w:eastAsia="Calibri" w:hAnsi="Times New Roman" w:cs="Times New Roman"/>
          <w:b/>
          <w:sz w:val="24"/>
          <w:szCs w:val="24"/>
          <w:u w:val="single"/>
        </w:rPr>
        <w:cr/>
      </w:r>
    </w:p>
    <w:p w:rsidR="00D24AF2" w:rsidRPr="00207E61" w:rsidRDefault="002714EA" w:rsidP="00207E61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07E61">
        <w:rPr>
          <w:rFonts w:ascii="Times New Roman" w:eastAsia="Calibri" w:hAnsi="Times New Roman" w:cs="Times New Roman"/>
          <w:sz w:val="24"/>
          <w:szCs w:val="24"/>
        </w:rPr>
        <w:t>1</w:t>
      </w:r>
      <w:r w:rsidR="00D539D3" w:rsidRPr="00207E61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D24AF2" w:rsidRPr="00207E61">
        <w:rPr>
          <w:rFonts w:ascii="Times New Roman" w:eastAsia="Calibri" w:hAnsi="Times New Roman" w:cs="Times New Roman"/>
          <w:sz w:val="24"/>
          <w:szCs w:val="24"/>
        </w:rPr>
        <w:t>Rekrutacja pracowników w szkole odbywa się według zasad, które obejmują m.in. ocenę przygotowania kandydatów do pracy z dziećmi oraz sprawdzenie ich referencji.</w:t>
      </w:r>
    </w:p>
    <w:p w:rsidR="00D539D3" w:rsidRPr="00207E61" w:rsidRDefault="002714EA" w:rsidP="00207E61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07E61">
        <w:rPr>
          <w:rFonts w:ascii="Times New Roman" w:eastAsia="Calibri" w:hAnsi="Times New Roman" w:cs="Times New Roman"/>
          <w:sz w:val="24"/>
          <w:szCs w:val="24"/>
        </w:rPr>
        <w:t>2.</w:t>
      </w:r>
      <w:r w:rsidR="00D539D3" w:rsidRPr="00207E6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24AF2" w:rsidRPr="00207E61">
        <w:rPr>
          <w:rFonts w:ascii="Times New Roman" w:eastAsia="Calibri" w:hAnsi="Times New Roman" w:cs="Times New Roman"/>
          <w:sz w:val="24"/>
          <w:szCs w:val="24"/>
        </w:rPr>
        <w:t xml:space="preserve">Szkoła uzyskuje informacje z Krajowego Rejestru Karnego o </w:t>
      </w:r>
      <w:r w:rsidR="00D539D3" w:rsidRPr="00207E61">
        <w:rPr>
          <w:rFonts w:ascii="Times New Roman" w:eastAsia="Calibri" w:hAnsi="Times New Roman" w:cs="Times New Roman"/>
          <w:sz w:val="24"/>
          <w:szCs w:val="24"/>
        </w:rPr>
        <w:t>pracownikach, Rejestru</w:t>
      </w:r>
      <w:r w:rsidR="00D24AF2" w:rsidRPr="00207E61">
        <w:rPr>
          <w:rFonts w:ascii="Times New Roman" w:eastAsia="Calibri" w:hAnsi="Times New Roman" w:cs="Times New Roman"/>
          <w:sz w:val="24"/>
          <w:szCs w:val="24"/>
        </w:rPr>
        <w:t xml:space="preserve"> Sprawców na Tle Seksualnym z dostępem ograniczonym oraz Rejestrze osób</w:t>
      </w:r>
      <w:r w:rsidR="00252480">
        <w:rPr>
          <w:rFonts w:ascii="Times New Roman" w:eastAsia="Calibri" w:hAnsi="Times New Roman" w:cs="Times New Roman"/>
          <w:sz w:val="24"/>
          <w:szCs w:val="24"/>
        </w:rPr>
        <w:t>,</w:t>
      </w:r>
      <w:r w:rsidR="00D24AF2" w:rsidRPr="00207E61">
        <w:rPr>
          <w:rFonts w:ascii="Times New Roman" w:eastAsia="Calibri" w:hAnsi="Times New Roman" w:cs="Times New Roman"/>
          <w:sz w:val="24"/>
          <w:szCs w:val="24"/>
        </w:rPr>
        <w:t xml:space="preserve"> w </w:t>
      </w:r>
      <w:r w:rsidR="00D539D3" w:rsidRPr="00207E61">
        <w:rPr>
          <w:rFonts w:ascii="Times New Roman" w:eastAsia="Calibri" w:hAnsi="Times New Roman" w:cs="Times New Roman"/>
          <w:sz w:val="24"/>
          <w:szCs w:val="24"/>
        </w:rPr>
        <w:t xml:space="preserve">stosunku </w:t>
      </w:r>
      <w:r w:rsidR="00D24AF2" w:rsidRPr="00207E61">
        <w:rPr>
          <w:rFonts w:ascii="Times New Roman" w:eastAsia="Calibri" w:hAnsi="Times New Roman" w:cs="Times New Roman"/>
          <w:sz w:val="24"/>
          <w:szCs w:val="24"/>
        </w:rPr>
        <w:t>do których Państwowa Komisja do spraw wyjaśniania cz</w:t>
      </w:r>
      <w:r w:rsidR="00D539D3" w:rsidRPr="00207E61">
        <w:rPr>
          <w:rFonts w:ascii="Times New Roman" w:eastAsia="Calibri" w:hAnsi="Times New Roman" w:cs="Times New Roman"/>
          <w:sz w:val="24"/>
          <w:szCs w:val="24"/>
        </w:rPr>
        <w:t xml:space="preserve">ynności skierowanych przeciwko </w:t>
      </w:r>
      <w:r w:rsidR="00D24AF2" w:rsidRPr="00207E61">
        <w:rPr>
          <w:rFonts w:ascii="Times New Roman" w:eastAsia="Calibri" w:hAnsi="Times New Roman" w:cs="Times New Roman"/>
          <w:sz w:val="24"/>
          <w:szCs w:val="24"/>
        </w:rPr>
        <w:t>wolności seksualnej i obyczajności wobec małoletniego poni</w:t>
      </w:r>
      <w:r w:rsidR="00070796" w:rsidRPr="00207E61">
        <w:rPr>
          <w:rFonts w:ascii="Times New Roman" w:eastAsia="Calibri" w:hAnsi="Times New Roman" w:cs="Times New Roman"/>
          <w:sz w:val="24"/>
          <w:szCs w:val="24"/>
        </w:rPr>
        <w:t xml:space="preserve">żej lat 15 wydała postanowienie  </w:t>
      </w:r>
      <w:r w:rsidR="00D24AF2" w:rsidRPr="00207E61">
        <w:rPr>
          <w:rFonts w:ascii="Times New Roman" w:eastAsia="Calibri" w:hAnsi="Times New Roman" w:cs="Times New Roman"/>
          <w:sz w:val="24"/>
          <w:szCs w:val="24"/>
        </w:rPr>
        <w:t>o wpisie w Rejestrze (gdy jest to dozwolone przepisami obowiązującego prawa).</w:t>
      </w:r>
    </w:p>
    <w:p w:rsidR="00D24AF2" w:rsidRPr="00207E61" w:rsidRDefault="00D539D3" w:rsidP="00207E61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07E61">
        <w:rPr>
          <w:rFonts w:ascii="Times New Roman" w:eastAsia="Calibri" w:hAnsi="Times New Roman" w:cs="Times New Roman"/>
          <w:sz w:val="24"/>
          <w:szCs w:val="24"/>
        </w:rPr>
        <w:t xml:space="preserve">3. </w:t>
      </w:r>
      <w:r w:rsidR="00D24AF2" w:rsidRPr="00207E61">
        <w:rPr>
          <w:rFonts w:ascii="Times New Roman" w:eastAsia="Calibri" w:hAnsi="Times New Roman" w:cs="Times New Roman"/>
          <w:sz w:val="24"/>
          <w:szCs w:val="24"/>
        </w:rPr>
        <w:t>Wszyscy pracownicy, w tym wolontariusze i stażyści, złożyli oświadczenia dotyczące</w:t>
      </w:r>
    </w:p>
    <w:p w:rsidR="00D24AF2" w:rsidRPr="00207E61" w:rsidRDefault="00D24AF2" w:rsidP="00207E61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07E61">
        <w:rPr>
          <w:rFonts w:ascii="Times New Roman" w:eastAsia="Calibri" w:hAnsi="Times New Roman" w:cs="Times New Roman"/>
          <w:sz w:val="24"/>
          <w:szCs w:val="24"/>
        </w:rPr>
        <w:t>niekaralności lub toczących się wobec nich postępowań karnych lub dyscyplinarnych</w:t>
      </w:r>
    </w:p>
    <w:p w:rsidR="00D24AF2" w:rsidRPr="00207E61" w:rsidRDefault="00D24AF2" w:rsidP="00207E61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07E61">
        <w:rPr>
          <w:rFonts w:ascii="Times New Roman" w:eastAsia="Calibri" w:hAnsi="Times New Roman" w:cs="Times New Roman"/>
          <w:sz w:val="24"/>
          <w:szCs w:val="24"/>
        </w:rPr>
        <w:t>za przestępstwa przeciwko wolności seksualnej i obyczajności oraz przestępstwa z użyciem</w:t>
      </w:r>
    </w:p>
    <w:p w:rsidR="00D24AF2" w:rsidRPr="00207E61" w:rsidRDefault="00D24AF2" w:rsidP="00207E61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07E61">
        <w:rPr>
          <w:rFonts w:ascii="Times New Roman" w:eastAsia="Calibri" w:hAnsi="Times New Roman" w:cs="Times New Roman"/>
          <w:sz w:val="24"/>
          <w:szCs w:val="24"/>
        </w:rPr>
        <w:t>przemocy na szkodę małoletniego – (w przypadkach, gdy prawo nie zezwala na pozyskanie</w:t>
      </w:r>
    </w:p>
    <w:p w:rsidR="00D24AF2" w:rsidRPr="00207E61" w:rsidRDefault="00D24AF2" w:rsidP="00207E61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07E61">
        <w:rPr>
          <w:rFonts w:ascii="Times New Roman" w:eastAsia="Calibri" w:hAnsi="Times New Roman" w:cs="Times New Roman"/>
          <w:sz w:val="24"/>
          <w:szCs w:val="24"/>
        </w:rPr>
        <w:t>informacji z KRK i rejestrów wymienionych w pkt.</w:t>
      </w:r>
      <w:r w:rsidR="0025248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07E61">
        <w:rPr>
          <w:rFonts w:ascii="Times New Roman" w:eastAsia="Calibri" w:hAnsi="Times New Roman" w:cs="Times New Roman"/>
          <w:sz w:val="24"/>
          <w:szCs w:val="24"/>
        </w:rPr>
        <w:t>2).</w:t>
      </w:r>
    </w:p>
    <w:p w:rsidR="00D539D3" w:rsidRPr="00207E61" w:rsidRDefault="00D539D3" w:rsidP="00207E61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07E61">
        <w:rPr>
          <w:rFonts w:ascii="Times New Roman" w:eastAsia="Calibri" w:hAnsi="Times New Roman" w:cs="Times New Roman"/>
          <w:sz w:val="24"/>
          <w:szCs w:val="24"/>
        </w:rPr>
        <w:t xml:space="preserve">4. </w:t>
      </w:r>
      <w:r w:rsidR="00BD1B4F" w:rsidRPr="00207E61">
        <w:rPr>
          <w:rFonts w:ascii="Times New Roman" w:eastAsia="Calibri" w:hAnsi="Times New Roman" w:cs="Times New Roman"/>
          <w:sz w:val="24"/>
          <w:szCs w:val="24"/>
        </w:rPr>
        <w:t>Pracownicy szkoły posiadają wiedzę i niezwłocznie reagują na czynniki ryzyka krzywdzenia małoletnich.</w:t>
      </w:r>
    </w:p>
    <w:p w:rsidR="00D539D3" w:rsidRPr="00207E61" w:rsidRDefault="00D539D3" w:rsidP="00207E61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07E61">
        <w:rPr>
          <w:rFonts w:ascii="Times New Roman" w:eastAsia="Calibri" w:hAnsi="Times New Roman" w:cs="Times New Roman"/>
          <w:sz w:val="24"/>
          <w:szCs w:val="24"/>
        </w:rPr>
        <w:t xml:space="preserve">5. </w:t>
      </w:r>
      <w:r w:rsidR="00BD1B4F" w:rsidRPr="00207E61">
        <w:rPr>
          <w:rFonts w:ascii="Times New Roman" w:eastAsia="Calibri" w:hAnsi="Times New Roman" w:cs="Times New Roman"/>
          <w:sz w:val="24"/>
          <w:szCs w:val="24"/>
        </w:rPr>
        <w:t xml:space="preserve">W związku z dostrzeżeniem czynników ryzyka pracownik niezwłocznie informuje dyrektora, koordynatora, rodziców i zostaje wdrożona </w:t>
      </w:r>
      <w:r w:rsidR="00BD1B4F" w:rsidRPr="00252480">
        <w:rPr>
          <w:rFonts w:ascii="Times New Roman" w:eastAsia="Calibri" w:hAnsi="Times New Roman" w:cs="Times New Roman"/>
          <w:i/>
          <w:sz w:val="24"/>
          <w:szCs w:val="24"/>
        </w:rPr>
        <w:t>Procedura podejmowania interwencji w sytuacji krzywdzenia lub posiadania informacji o krzywdzeniu małoletniego</w:t>
      </w:r>
      <w:r w:rsidR="00BD1B4F" w:rsidRPr="00207E61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D1B4F" w:rsidRPr="00207E61" w:rsidRDefault="00D539D3" w:rsidP="00207E61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07E61">
        <w:rPr>
          <w:rFonts w:ascii="Times New Roman" w:eastAsia="Calibri" w:hAnsi="Times New Roman" w:cs="Times New Roman"/>
          <w:sz w:val="24"/>
          <w:szCs w:val="24"/>
        </w:rPr>
        <w:t xml:space="preserve">6. </w:t>
      </w:r>
      <w:r w:rsidR="00BD1B4F" w:rsidRPr="00207E61">
        <w:rPr>
          <w:rFonts w:ascii="Times New Roman" w:eastAsia="Calibri" w:hAnsi="Times New Roman" w:cs="Times New Roman"/>
          <w:sz w:val="24"/>
          <w:szCs w:val="24"/>
        </w:rPr>
        <w:t>Każdy pracownik:</w:t>
      </w:r>
    </w:p>
    <w:p w:rsidR="00BD1B4F" w:rsidRPr="00207E61" w:rsidRDefault="00BD1B4F" w:rsidP="00207E61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207E61">
        <w:rPr>
          <w:rFonts w:ascii="Times New Roman" w:eastAsia="Calibri" w:hAnsi="Times New Roman" w:cs="Times New Roman"/>
          <w:sz w:val="24"/>
          <w:szCs w:val="24"/>
        </w:rPr>
        <w:t xml:space="preserve">docenia i szanuje, uwzględnia potrzeby i działa w interesie małoletniego, </w:t>
      </w:r>
    </w:p>
    <w:p w:rsidR="00BD1B4F" w:rsidRPr="00207E61" w:rsidRDefault="00BD1B4F" w:rsidP="00207E61">
      <w:pPr>
        <w:numPr>
          <w:ilvl w:val="0"/>
          <w:numId w:val="2"/>
        </w:numPr>
        <w:spacing w:after="0" w:line="36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207E61">
        <w:rPr>
          <w:rFonts w:ascii="Times New Roman" w:eastAsia="Calibri" w:hAnsi="Times New Roman" w:cs="Times New Roman"/>
          <w:sz w:val="24"/>
          <w:szCs w:val="24"/>
        </w:rPr>
        <w:t>nie stosuje żadnej z form przemocy, nie faworyzuje nikogo,</w:t>
      </w:r>
    </w:p>
    <w:p w:rsidR="00BD1B4F" w:rsidRPr="00207E61" w:rsidRDefault="00BD1B4F" w:rsidP="00207E61">
      <w:pPr>
        <w:numPr>
          <w:ilvl w:val="0"/>
          <w:numId w:val="2"/>
        </w:numPr>
        <w:spacing w:after="0" w:line="36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207E61">
        <w:rPr>
          <w:rFonts w:ascii="Times New Roman" w:eastAsia="Calibri" w:hAnsi="Times New Roman" w:cs="Times New Roman"/>
          <w:sz w:val="24"/>
          <w:szCs w:val="24"/>
        </w:rPr>
        <w:t>ujawnia dane wrażliwe i inne informacje dotyczące dziecka tylko osobom uprawnionym, gdy wynika to z sytuacji małoletniego,</w:t>
      </w:r>
    </w:p>
    <w:p w:rsidR="00BD1B4F" w:rsidRPr="00207E61" w:rsidRDefault="00BD1B4F" w:rsidP="00207E61">
      <w:pPr>
        <w:numPr>
          <w:ilvl w:val="0"/>
          <w:numId w:val="2"/>
        </w:numPr>
        <w:spacing w:after="0" w:line="36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207E61">
        <w:rPr>
          <w:rFonts w:ascii="Times New Roman" w:eastAsia="Calibri" w:hAnsi="Times New Roman" w:cs="Times New Roman"/>
          <w:sz w:val="24"/>
          <w:szCs w:val="24"/>
        </w:rPr>
        <w:lastRenderedPageBreak/>
        <w:t>nie nawiązuje żadnych relacji romantycznych, seksualnych ani innych</w:t>
      </w:r>
      <w:r w:rsidR="00D24AF2" w:rsidRPr="00207E6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07E61">
        <w:rPr>
          <w:rFonts w:ascii="Times New Roman" w:eastAsia="Calibri" w:hAnsi="Times New Roman" w:cs="Times New Roman"/>
          <w:sz w:val="24"/>
          <w:szCs w:val="24"/>
        </w:rPr>
        <w:t>o niewłaściwym charakterze (w tym uwagi, żarty, zachowania, gesty lub udostępnianie małoletnim nieodpowiednich treści, substancji psychoaktywnych).</w:t>
      </w:r>
    </w:p>
    <w:p w:rsidR="00D539D3" w:rsidRPr="00207E61" w:rsidRDefault="00BD1B4F" w:rsidP="00207E61">
      <w:pPr>
        <w:numPr>
          <w:ilvl w:val="0"/>
          <w:numId w:val="2"/>
        </w:numPr>
        <w:spacing w:after="0" w:line="36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207E61">
        <w:rPr>
          <w:rFonts w:ascii="Times New Roman" w:eastAsia="Calibri" w:hAnsi="Times New Roman" w:cs="Times New Roman"/>
          <w:sz w:val="24"/>
          <w:szCs w:val="24"/>
        </w:rPr>
        <w:t>reaguje niezwłocznie, zgodnie z przyjętymi procedurami, na niewłaściwe zachowania innych wobec małoletniego.</w:t>
      </w:r>
    </w:p>
    <w:p w:rsidR="00BD1B4F" w:rsidRPr="00207E61" w:rsidRDefault="00BD1B4F" w:rsidP="00207E61">
      <w:pPr>
        <w:pStyle w:val="Akapitzlist"/>
        <w:numPr>
          <w:ilvl w:val="0"/>
          <w:numId w:val="23"/>
        </w:num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207E61">
        <w:rPr>
          <w:rFonts w:ascii="Times New Roman" w:eastAsia="Calibri" w:hAnsi="Times New Roman" w:cs="Times New Roman"/>
          <w:sz w:val="24"/>
          <w:szCs w:val="24"/>
        </w:rPr>
        <w:t xml:space="preserve">Kontakt z dziećmi i młodzieżą powinien mieć miejsce wyłącznie w godzinach pracy             i powinien dotyczyć spraw edukacyjnych i wychowawczych: </w:t>
      </w:r>
    </w:p>
    <w:p w:rsidR="00BD1B4F" w:rsidRPr="00207E61" w:rsidRDefault="00BD1B4F" w:rsidP="00207E61">
      <w:pPr>
        <w:numPr>
          <w:ilvl w:val="0"/>
          <w:numId w:val="4"/>
        </w:numPr>
        <w:spacing w:after="0" w:line="36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207E61">
        <w:rPr>
          <w:rFonts w:ascii="Times New Roman" w:eastAsia="Calibri" w:hAnsi="Times New Roman" w:cs="Times New Roman"/>
          <w:sz w:val="24"/>
          <w:szCs w:val="24"/>
        </w:rPr>
        <w:t>pracownik nie może spotykać się z dziećmi i młodzieżą w miejscu swojego zamieszkania</w:t>
      </w:r>
    </w:p>
    <w:p w:rsidR="00BD1B4F" w:rsidRPr="00207E61" w:rsidRDefault="00BD1B4F" w:rsidP="00207E61">
      <w:pPr>
        <w:numPr>
          <w:ilvl w:val="0"/>
          <w:numId w:val="4"/>
        </w:numPr>
        <w:spacing w:after="0" w:line="36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207E61">
        <w:rPr>
          <w:rFonts w:ascii="Times New Roman" w:eastAsia="Calibri" w:hAnsi="Times New Roman" w:cs="Times New Roman"/>
          <w:sz w:val="24"/>
          <w:szCs w:val="24"/>
        </w:rPr>
        <w:t>pracownik nie kontaktuje się z dziećmi i młodzieżą przez prywatne kanały komunikacji (telefon, e-mail, komunikatory)</w:t>
      </w:r>
    </w:p>
    <w:p w:rsidR="00BD1B4F" w:rsidRPr="00207E61" w:rsidRDefault="00BD1B4F" w:rsidP="00207E61">
      <w:pPr>
        <w:numPr>
          <w:ilvl w:val="0"/>
          <w:numId w:val="4"/>
        </w:numPr>
        <w:spacing w:after="0" w:line="36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207E61">
        <w:rPr>
          <w:rFonts w:ascii="Times New Roman" w:eastAsia="Calibri" w:hAnsi="Times New Roman" w:cs="Times New Roman"/>
          <w:sz w:val="24"/>
          <w:szCs w:val="24"/>
        </w:rPr>
        <w:t>pracownik w sprawach dotyczących dzieci i młodzieży może kontaktować się wyłącznie z ich rodzicami lub opiekunami z wykorzystaniem ustalonych wcześniej kanałów komunikacji</w:t>
      </w:r>
      <w:r w:rsidR="00FD7A30">
        <w:rPr>
          <w:rFonts w:ascii="Times New Roman" w:eastAsia="Calibri" w:hAnsi="Times New Roman" w:cs="Times New Roman"/>
          <w:sz w:val="24"/>
          <w:szCs w:val="24"/>
        </w:rPr>
        <w:t>.</w:t>
      </w:r>
      <w:r w:rsidRPr="00207E61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BD1B4F" w:rsidRPr="001F048C" w:rsidRDefault="00BD1B4F" w:rsidP="001F048C">
      <w:pPr>
        <w:pStyle w:val="Akapitzlist"/>
        <w:numPr>
          <w:ilvl w:val="0"/>
          <w:numId w:val="23"/>
        </w:num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1F048C">
        <w:rPr>
          <w:rFonts w:ascii="Times New Roman" w:eastAsia="Calibri" w:hAnsi="Times New Roman" w:cs="Times New Roman"/>
          <w:sz w:val="24"/>
          <w:szCs w:val="24"/>
        </w:rPr>
        <w:t>Pracownicy monitorują sytuację i udzielają wsparcia:</w:t>
      </w:r>
    </w:p>
    <w:p w:rsidR="00BD1B4F" w:rsidRPr="00207E61" w:rsidRDefault="00BD1B4F" w:rsidP="00207E61">
      <w:pPr>
        <w:numPr>
          <w:ilvl w:val="0"/>
          <w:numId w:val="3"/>
        </w:numPr>
        <w:spacing w:after="0" w:line="36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207E61">
        <w:rPr>
          <w:rFonts w:ascii="Times New Roman" w:eastAsia="Calibri" w:hAnsi="Times New Roman" w:cs="Times New Roman"/>
          <w:sz w:val="24"/>
          <w:szCs w:val="24"/>
        </w:rPr>
        <w:t xml:space="preserve">małoletniemu, wobec którego zaistniało podejrzenie krzywdzenia lub skrzywdzenie, jego rodzinie, </w:t>
      </w:r>
    </w:p>
    <w:p w:rsidR="00BD1B4F" w:rsidRPr="00207E61" w:rsidRDefault="00BD1B4F" w:rsidP="00207E61">
      <w:pPr>
        <w:numPr>
          <w:ilvl w:val="0"/>
          <w:numId w:val="3"/>
        </w:numPr>
        <w:spacing w:after="0" w:line="36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207E61">
        <w:rPr>
          <w:rFonts w:ascii="Times New Roman" w:eastAsia="Calibri" w:hAnsi="Times New Roman" w:cs="Times New Roman"/>
          <w:sz w:val="24"/>
          <w:szCs w:val="24"/>
        </w:rPr>
        <w:t xml:space="preserve">innym uczniom będącymi świadkami przemocy, </w:t>
      </w:r>
    </w:p>
    <w:p w:rsidR="00BD1B4F" w:rsidRPr="00207E61" w:rsidRDefault="00BD1B4F" w:rsidP="00207E61">
      <w:pPr>
        <w:numPr>
          <w:ilvl w:val="0"/>
          <w:numId w:val="3"/>
        </w:numPr>
        <w:spacing w:after="0" w:line="36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207E61">
        <w:rPr>
          <w:rFonts w:ascii="Times New Roman" w:eastAsia="Calibri" w:hAnsi="Times New Roman" w:cs="Times New Roman"/>
          <w:sz w:val="24"/>
          <w:szCs w:val="24"/>
        </w:rPr>
        <w:t>małoletniemu, który jest podejrzany o krzywdzenie lub krzywdził innego małoletniego.</w:t>
      </w:r>
    </w:p>
    <w:p w:rsidR="00BD1B4F" w:rsidRPr="00207E61" w:rsidRDefault="00BD1B4F" w:rsidP="00207E61">
      <w:pPr>
        <w:numPr>
          <w:ilvl w:val="0"/>
          <w:numId w:val="23"/>
        </w:numPr>
        <w:spacing w:after="0" w:line="36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207E61">
        <w:rPr>
          <w:rFonts w:ascii="Times New Roman" w:eastAsia="Calibri" w:hAnsi="Times New Roman" w:cs="Times New Roman"/>
          <w:sz w:val="24"/>
          <w:szCs w:val="24"/>
        </w:rPr>
        <w:t xml:space="preserve">Szczegółowe zasady postępowania w przypadku podejrzenia krzywdzenia lub krzywdzenia małoletniego zostały ujęte w </w:t>
      </w:r>
      <w:r w:rsidRPr="00252480">
        <w:rPr>
          <w:rFonts w:ascii="Times New Roman" w:eastAsia="Calibri" w:hAnsi="Times New Roman" w:cs="Times New Roman"/>
          <w:i/>
          <w:sz w:val="24"/>
          <w:szCs w:val="24"/>
        </w:rPr>
        <w:t>Procedurze podejmowania interwencji w sytuacji podejrzenia krzywdzenia lub posiadania informacji o krzywdzeniu małoletniego przez pracownika, innego dorosłego, rodzica, innego małoletniego</w:t>
      </w:r>
      <w:r w:rsidRPr="00207E61">
        <w:rPr>
          <w:rFonts w:ascii="Times New Roman" w:eastAsia="Calibri" w:hAnsi="Times New Roman" w:cs="Times New Roman"/>
          <w:sz w:val="24"/>
          <w:szCs w:val="24"/>
        </w:rPr>
        <w:t>.</w:t>
      </w:r>
    </w:p>
    <w:p w:rsidR="00070796" w:rsidRPr="00207E61" w:rsidRDefault="00070796" w:rsidP="00207E61">
      <w:pPr>
        <w:spacing w:after="0" w:line="360" w:lineRule="auto"/>
        <w:ind w:left="360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070796" w:rsidRPr="00FE44A2" w:rsidRDefault="00070796" w:rsidP="00207E61">
      <w:pPr>
        <w:spacing w:after="0" w:line="240" w:lineRule="auto"/>
        <w:ind w:left="360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FE44A2">
        <w:rPr>
          <w:rFonts w:ascii="Times New Roman" w:eastAsia="Calibri" w:hAnsi="Times New Roman" w:cs="Times New Roman"/>
          <w:b/>
          <w:sz w:val="28"/>
          <w:szCs w:val="28"/>
          <w:u w:val="single"/>
        </w:rPr>
        <w:t>Standard 3.</w:t>
      </w:r>
    </w:p>
    <w:p w:rsidR="00070796" w:rsidRPr="00FE44A2" w:rsidRDefault="00070796" w:rsidP="00070796">
      <w:pPr>
        <w:spacing w:after="0" w:line="240" w:lineRule="auto"/>
        <w:ind w:left="360"/>
        <w:contextualSpacing/>
        <w:rPr>
          <w:rFonts w:ascii="Calibri" w:eastAsia="Calibri" w:hAnsi="Calibri" w:cs="Calibri"/>
          <w:b/>
          <w:sz w:val="28"/>
          <w:szCs w:val="28"/>
          <w:u w:val="single"/>
        </w:rPr>
      </w:pPr>
    </w:p>
    <w:p w:rsidR="00DC0312" w:rsidRDefault="00070796" w:rsidP="00DC0312">
      <w:pPr>
        <w:spacing w:after="0" w:line="276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C0312">
        <w:rPr>
          <w:rFonts w:ascii="Times New Roman" w:hAnsi="Times New Roman" w:cs="Times New Roman"/>
          <w:b/>
          <w:sz w:val="24"/>
          <w:szCs w:val="24"/>
          <w:u w:val="single"/>
        </w:rPr>
        <w:t>Szkoła posiada zasady i procedury podejmowania interwencji, w sytuacji podejrzenia krzywdzenia lub posiadania informacji o krzywdzeniu małoletnich</w:t>
      </w:r>
      <w:r w:rsidR="00350716">
        <w:rPr>
          <w:rFonts w:ascii="Times New Roman" w:hAnsi="Times New Roman" w:cs="Times New Roman"/>
          <w:b/>
          <w:sz w:val="24"/>
          <w:szCs w:val="24"/>
          <w:u w:val="single"/>
        </w:rPr>
        <w:t xml:space="preserve"> przez pracownika, innego dorosłego, rodzica, innego małoletniego</w:t>
      </w:r>
      <w:r w:rsidRPr="00DC0312">
        <w:rPr>
          <w:rFonts w:ascii="Times New Roman" w:hAnsi="Times New Roman" w:cs="Times New Roman"/>
          <w:b/>
          <w:sz w:val="24"/>
          <w:szCs w:val="24"/>
          <w:u w:val="single"/>
        </w:rPr>
        <w:t xml:space="preserve"> oraz wyznaczyła osoby odpowiedzialne za składanie zawiadomień o podejrzeniu popełnienia przestępstwa na szkodę małoletniego, zawiadamianie sądu oraz inicjowanie procedury</w:t>
      </w:r>
    </w:p>
    <w:p w:rsidR="00070796" w:rsidRPr="00DC0312" w:rsidRDefault="00070796" w:rsidP="00DC0312">
      <w:pPr>
        <w:spacing w:after="0" w:line="276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C0312">
        <w:rPr>
          <w:rFonts w:ascii="Times New Roman" w:hAnsi="Times New Roman" w:cs="Times New Roman"/>
          <w:b/>
          <w:sz w:val="24"/>
          <w:szCs w:val="24"/>
          <w:u w:val="single"/>
        </w:rPr>
        <w:t xml:space="preserve"> „Niebieskiej Karty”.</w:t>
      </w:r>
    </w:p>
    <w:p w:rsidR="007C62C3" w:rsidRPr="00DC0312" w:rsidRDefault="007C62C3" w:rsidP="00DC0312">
      <w:pPr>
        <w:spacing w:after="0" w:line="276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C62C3" w:rsidRPr="007C62C3" w:rsidRDefault="007C62C3" w:rsidP="001F048C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62C3">
        <w:rPr>
          <w:rFonts w:ascii="Times New Roman" w:hAnsi="Times New Roman" w:cs="Times New Roman"/>
          <w:sz w:val="24"/>
          <w:szCs w:val="24"/>
        </w:rPr>
        <w:t xml:space="preserve">Pracownik, po zidentyfikowaniu ryzyka krzywdzenia lub krzywdzenia małoletniego przez pracownika, innego dorosłego, rodziców ucznia, innego małoletniego lub pozyskaniu takiej informacji od innych osób, rodziców, w tym rodziców małoletniego, niezwłocznie </w:t>
      </w:r>
      <w:r w:rsidRPr="007C62C3">
        <w:rPr>
          <w:rFonts w:ascii="Times New Roman" w:hAnsi="Times New Roman" w:cs="Times New Roman"/>
          <w:sz w:val="24"/>
          <w:szCs w:val="24"/>
        </w:rPr>
        <w:lastRenderedPageBreak/>
        <w:t xml:space="preserve">interweniuje i zatrzymuje krzywdzenie, następnie informuje o tym dyrektora, koordynatora </w:t>
      </w:r>
      <w:r w:rsidR="00125ADF">
        <w:rPr>
          <w:rFonts w:ascii="Times New Roman" w:hAnsi="Times New Roman" w:cs="Times New Roman"/>
          <w:sz w:val="24"/>
          <w:szCs w:val="24"/>
        </w:rPr>
        <w:t xml:space="preserve">       </w:t>
      </w:r>
      <w:r w:rsidRPr="007C62C3">
        <w:rPr>
          <w:rFonts w:ascii="Times New Roman" w:hAnsi="Times New Roman" w:cs="Times New Roman"/>
          <w:sz w:val="24"/>
          <w:szCs w:val="24"/>
        </w:rPr>
        <w:t xml:space="preserve">i wychowawcę oraz sporządza protokół interwencji (załącznik nr 1). </w:t>
      </w:r>
    </w:p>
    <w:p w:rsidR="007C62C3" w:rsidRPr="007C62C3" w:rsidRDefault="007C62C3" w:rsidP="007C62C3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62C3">
        <w:rPr>
          <w:rFonts w:ascii="Times New Roman" w:hAnsi="Times New Roman" w:cs="Times New Roman"/>
          <w:sz w:val="24"/>
          <w:szCs w:val="24"/>
        </w:rPr>
        <w:t>W związku z podejrzeniem ryzyka krzywdzenia lub krzywdzenia małoletniego przez pracownika</w:t>
      </w:r>
      <w:r w:rsidR="00252480">
        <w:rPr>
          <w:rFonts w:ascii="Times New Roman" w:hAnsi="Times New Roman" w:cs="Times New Roman"/>
          <w:sz w:val="24"/>
          <w:szCs w:val="24"/>
        </w:rPr>
        <w:t>,</w:t>
      </w:r>
      <w:r w:rsidRPr="007C62C3">
        <w:rPr>
          <w:rFonts w:ascii="Times New Roman" w:hAnsi="Times New Roman" w:cs="Times New Roman"/>
          <w:sz w:val="24"/>
          <w:szCs w:val="24"/>
        </w:rPr>
        <w:t xml:space="preserve"> koordynator lub dyrektor niezwłocznie izoluje małoletniego od potencjalnego sprawcy, zawiadamia policję i podejmuje dodatkowe kroki jako pracodawca (zgodne z Kartą Nauczyciela, Kodeksem Pracy, ogólnymi przepisami prawa). </w:t>
      </w:r>
    </w:p>
    <w:p w:rsidR="007C62C3" w:rsidRPr="007C62C3" w:rsidRDefault="007C62C3" w:rsidP="007C62C3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62C3">
        <w:rPr>
          <w:rFonts w:ascii="Times New Roman" w:hAnsi="Times New Roman" w:cs="Times New Roman"/>
          <w:sz w:val="24"/>
          <w:szCs w:val="24"/>
        </w:rPr>
        <w:t xml:space="preserve">W każdym z przytoczonych przypadków małoletni zostaje niezwłocznie otoczony opieką </w:t>
      </w:r>
      <w:r w:rsidR="00EE518A">
        <w:rPr>
          <w:rFonts w:ascii="Times New Roman" w:hAnsi="Times New Roman" w:cs="Times New Roman"/>
          <w:sz w:val="24"/>
          <w:szCs w:val="24"/>
        </w:rPr>
        <w:t xml:space="preserve">    </w:t>
      </w:r>
      <w:r w:rsidR="00125ADF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7C62C3">
        <w:rPr>
          <w:rFonts w:ascii="Times New Roman" w:hAnsi="Times New Roman" w:cs="Times New Roman"/>
          <w:sz w:val="24"/>
          <w:szCs w:val="24"/>
        </w:rPr>
        <w:t>i wsparciem psychologa szkolnego, wychowawcy oddziału i innych specjalistów wg potrzeb.</w:t>
      </w:r>
      <w:r w:rsidRPr="007C62C3">
        <w:rPr>
          <w:rFonts w:ascii="Times New Roman" w:hAnsi="Times New Roman" w:cs="Times New Roman"/>
        </w:rPr>
        <w:t xml:space="preserve"> </w:t>
      </w:r>
      <w:r w:rsidRPr="007C62C3">
        <w:rPr>
          <w:rFonts w:ascii="Times New Roman" w:hAnsi="Times New Roman" w:cs="Times New Roman"/>
          <w:sz w:val="24"/>
          <w:szCs w:val="24"/>
        </w:rPr>
        <w:t>W przypadku ucznia nie komunikującego się werbalnie</w:t>
      </w:r>
      <w:r w:rsidR="00252480">
        <w:rPr>
          <w:rFonts w:ascii="Times New Roman" w:hAnsi="Times New Roman" w:cs="Times New Roman"/>
          <w:sz w:val="24"/>
          <w:szCs w:val="24"/>
        </w:rPr>
        <w:t>,</w:t>
      </w:r>
      <w:r w:rsidRPr="007C62C3">
        <w:rPr>
          <w:rFonts w:ascii="Times New Roman" w:hAnsi="Times New Roman" w:cs="Times New Roman"/>
          <w:sz w:val="24"/>
          <w:szCs w:val="24"/>
        </w:rPr>
        <w:t xml:space="preserve"> koordynator, wychowawca lub pracownik, który wszczął procedurę interwencji</w:t>
      </w:r>
      <w:r w:rsidR="00252480">
        <w:rPr>
          <w:rFonts w:ascii="Times New Roman" w:hAnsi="Times New Roman" w:cs="Times New Roman"/>
          <w:sz w:val="24"/>
          <w:szCs w:val="24"/>
        </w:rPr>
        <w:t>,</w:t>
      </w:r>
      <w:r w:rsidRPr="007C62C3">
        <w:rPr>
          <w:rFonts w:ascii="Times New Roman" w:hAnsi="Times New Roman" w:cs="Times New Roman"/>
          <w:sz w:val="24"/>
          <w:szCs w:val="24"/>
        </w:rPr>
        <w:t xml:space="preserve"> powiadamia nauczyciela specjalistę, stosującego np. komunikację alternatywną lub zespół nauczycieli</w:t>
      </w:r>
      <w:r w:rsidR="00252480">
        <w:rPr>
          <w:rFonts w:ascii="Times New Roman" w:hAnsi="Times New Roman" w:cs="Times New Roman"/>
          <w:sz w:val="24"/>
          <w:szCs w:val="24"/>
        </w:rPr>
        <w:t xml:space="preserve"> </w:t>
      </w:r>
      <w:r w:rsidRPr="007C62C3">
        <w:rPr>
          <w:rFonts w:ascii="Times New Roman" w:hAnsi="Times New Roman" w:cs="Times New Roman"/>
          <w:sz w:val="24"/>
          <w:szCs w:val="24"/>
        </w:rPr>
        <w:t>i specjalistów pracujących z uczniem.</w:t>
      </w:r>
    </w:p>
    <w:p w:rsidR="007C62C3" w:rsidRPr="007C62C3" w:rsidRDefault="007C62C3" w:rsidP="007C62C3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62C3">
        <w:rPr>
          <w:rFonts w:ascii="Times New Roman" w:hAnsi="Times New Roman" w:cs="Times New Roman"/>
          <w:sz w:val="24"/>
          <w:szCs w:val="24"/>
        </w:rPr>
        <w:t>Koordynator zawiadamia rodziców o incydencie, informuje o stanie małoletniego np. konieczności interwencji medycznej (badania lekarskiego) oraz o konsekwencjach prawnych stosowania przemocy wobec małoletniego.</w:t>
      </w:r>
    </w:p>
    <w:p w:rsidR="007C62C3" w:rsidRPr="007C62C3" w:rsidRDefault="007C62C3" w:rsidP="007C62C3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62C3">
        <w:rPr>
          <w:rFonts w:ascii="Times New Roman" w:hAnsi="Times New Roman" w:cs="Times New Roman"/>
          <w:sz w:val="24"/>
          <w:szCs w:val="24"/>
        </w:rPr>
        <w:t>W przypadku podejrzenia, że życie małoletniego jest zagrożone lub grozi mu ciężki uszczerbek na zdrowiu, pracownik niezwłocznie informuje odpowiednie służby (policja, pogotowie ratunkowe), dzwoniąc pod numer 112 lub 998, a następnie informuje koordynatora, dyrektora i rodziców oraz uzupełnia wymieniony w punkcie 1 dokument.</w:t>
      </w:r>
    </w:p>
    <w:p w:rsidR="007C62C3" w:rsidRPr="007C62C3" w:rsidRDefault="007C62C3" w:rsidP="007C62C3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62C3">
        <w:rPr>
          <w:rFonts w:ascii="Times New Roman" w:hAnsi="Times New Roman" w:cs="Times New Roman"/>
          <w:sz w:val="24"/>
          <w:szCs w:val="24"/>
        </w:rPr>
        <w:t xml:space="preserve"> Kolejne kroki postępowania w tej sytuacji leżą w kompetencjach ww. instytucji. Szkoła obejmuje małoletniego i jego rodziców pomocą psychologiczno-pedagogiczną.</w:t>
      </w:r>
    </w:p>
    <w:p w:rsidR="007C62C3" w:rsidRPr="007C62C3" w:rsidRDefault="007C62C3" w:rsidP="007C62C3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62C3">
        <w:rPr>
          <w:rFonts w:ascii="Times New Roman" w:hAnsi="Times New Roman" w:cs="Times New Roman"/>
          <w:sz w:val="24"/>
          <w:szCs w:val="24"/>
        </w:rPr>
        <w:t xml:space="preserve">Po ustaleniu, że problem krzywdzenia nie wymaga sięgnięcia po środki represji karnej wobec rodziny i izolowania od niej dziecka oraz że nie zachodzi zagrożenie zdrowia lub życia małoletniego, koordynator, w porozumieniu z dyrektorem, organizuje spotkanie </w:t>
      </w:r>
      <w:r w:rsidR="001F048C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125ADF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7C62C3">
        <w:rPr>
          <w:rFonts w:ascii="Times New Roman" w:hAnsi="Times New Roman" w:cs="Times New Roman"/>
          <w:sz w:val="24"/>
          <w:szCs w:val="24"/>
        </w:rPr>
        <w:t>z rodzicami małoletniego w obecności: koordynatora, psychologa i pracownika, który zgłosił incydent. Podczas spotkania zostają określone sposoby wsparcia i reagowania z uwagi na sytuację małoletniego. Ze spotkania sporz</w:t>
      </w:r>
      <w:r w:rsidR="00460C6C">
        <w:rPr>
          <w:rFonts w:ascii="Times New Roman" w:hAnsi="Times New Roman" w:cs="Times New Roman"/>
          <w:sz w:val="24"/>
          <w:szCs w:val="24"/>
        </w:rPr>
        <w:t>ądza się notatkę</w:t>
      </w:r>
      <w:r w:rsidRPr="007C62C3">
        <w:rPr>
          <w:rFonts w:ascii="Times New Roman" w:hAnsi="Times New Roman" w:cs="Times New Roman"/>
          <w:sz w:val="24"/>
          <w:szCs w:val="24"/>
        </w:rPr>
        <w:t>.</w:t>
      </w:r>
    </w:p>
    <w:p w:rsidR="007C62C3" w:rsidRPr="007C62C3" w:rsidRDefault="007C62C3" w:rsidP="007C62C3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62C3">
        <w:rPr>
          <w:rFonts w:ascii="Times New Roman" w:hAnsi="Times New Roman" w:cs="Times New Roman"/>
          <w:sz w:val="24"/>
          <w:szCs w:val="24"/>
        </w:rPr>
        <w:t>W przypadku, gdy źródłem krzywdzenia lub podejrzenia krzywdzenia są rodzice, koordynator i dyrektor, jeżeli zachodzi taka potrzeba, po ocenie sytuacji, powiadamia</w:t>
      </w:r>
      <w:r w:rsidR="00221FDA">
        <w:rPr>
          <w:rFonts w:ascii="Times New Roman" w:hAnsi="Times New Roman" w:cs="Times New Roman"/>
          <w:sz w:val="24"/>
          <w:szCs w:val="24"/>
        </w:rPr>
        <w:t>ją</w:t>
      </w:r>
      <w:r w:rsidRPr="007C62C3">
        <w:rPr>
          <w:rFonts w:ascii="Times New Roman" w:hAnsi="Times New Roman" w:cs="Times New Roman"/>
          <w:sz w:val="24"/>
          <w:szCs w:val="24"/>
        </w:rPr>
        <w:t xml:space="preserve"> niezwłocznie właściwe instytucje i organy (policję, sąd rodzinny, ośrodek pomocy społecznej, przewodniczącego zespołu interdyscyplinarnego, który wdraża procedurę Niebieskie Karty). </w:t>
      </w:r>
    </w:p>
    <w:p w:rsidR="007C62C3" w:rsidRPr="007C62C3" w:rsidRDefault="007C62C3" w:rsidP="007C62C3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62C3">
        <w:rPr>
          <w:rFonts w:ascii="Times New Roman" w:hAnsi="Times New Roman" w:cs="Times New Roman"/>
          <w:sz w:val="24"/>
          <w:szCs w:val="24"/>
        </w:rPr>
        <w:t xml:space="preserve">Koordynator </w:t>
      </w:r>
      <w:r w:rsidR="00221FDA">
        <w:rPr>
          <w:rFonts w:ascii="Times New Roman" w:hAnsi="Times New Roman" w:cs="Times New Roman"/>
          <w:sz w:val="24"/>
          <w:szCs w:val="24"/>
        </w:rPr>
        <w:t>wraz</w:t>
      </w:r>
      <w:r w:rsidRPr="007C62C3">
        <w:rPr>
          <w:rFonts w:ascii="Times New Roman" w:hAnsi="Times New Roman" w:cs="Times New Roman"/>
          <w:sz w:val="24"/>
          <w:szCs w:val="24"/>
        </w:rPr>
        <w:t xml:space="preserve"> z zespołem nauczycieli i specjalistów pracujących z małoletnim przygotowują propozycję objęcia go pomocą psychologiczno-pedagogiczną, także we </w:t>
      </w:r>
      <w:r w:rsidRPr="007C62C3">
        <w:rPr>
          <w:rFonts w:ascii="Times New Roman" w:hAnsi="Times New Roman" w:cs="Times New Roman"/>
          <w:sz w:val="24"/>
          <w:szCs w:val="24"/>
        </w:rPr>
        <w:lastRenderedPageBreak/>
        <w:t>współpracy z instytucjami zewnętrznymi, w tym poradnią psychologiczno-pedagogiczną lub specjalistyczną, jeżeli zachodzi taka potrzeba.</w:t>
      </w:r>
    </w:p>
    <w:p w:rsidR="007C62C3" w:rsidRPr="007C62C3" w:rsidRDefault="007C62C3" w:rsidP="001F048C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62C3">
        <w:rPr>
          <w:rFonts w:ascii="Times New Roman" w:hAnsi="Times New Roman" w:cs="Times New Roman"/>
          <w:sz w:val="24"/>
          <w:szCs w:val="24"/>
        </w:rPr>
        <w:t xml:space="preserve">Jeżeli rodzice odmawiają współpracy lub odmawiają podjęcia działań proponowanych przez szkołę, mimo trudnej sytuacji małoletniego, koordynator lub dyrektor składa niezwłocznie zawiadomienie o podejrzeniu przestępstwa do policji, prokuratury lub wniosek o wgląd </w:t>
      </w:r>
      <w:r w:rsidR="00125ADF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7C62C3">
        <w:rPr>
          <w:rFonts w:ascii="Times New Roman" w:hAnsi="Times New Roman" w:cs="Times New Roman"/>
          <w:sz w:val="24"/>
          <w:szCs w:val="24"/>
        </w:rPr>
        <w:t>w sytuację dziecka do sądu rodzinnego, nawiązuje współpracę z pomocą społeczną oraz obejmuje małoletniego pomocą</w:t>
      </w:r>
      <w:r w:rsidR="00252480">
        <w:rPr>
          <w:rFonts w:ascii="Times New Roman" w:hAnsi="Times New Roman" w:cs="Times New Roman"/>
          <w:sz w:val="24"/>
          <w:szCs w:val="24"/>
        </w:rPr>
        <w:t xml:space="preserve"> psychologiczno</w:t>
      </w:r>
      <w:r w:rsidRPr="007C62C3">
        <w:rPr>
          <w:rFonts w:ascii="Times New Roman" w:hAnsi="Times New Roman" w:cs="Times New Roman"/>
          <w:sz w:val="24"/>
          <w:szCs w:val="24"/>
        </w:rPr>
        <w:t>-pedagogiczną.</w:t>
      </w:r>
    </w:p>
    <w:p w:rsidR="007C62C3" w:rsidRPr="007C62C3" w:rsidRDefault="007C62C3" w:rsidP="007C62C3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62C3">
        <w:rPr>
          <w:rFonts w:ascii="Times New Roman" w:hAnsi="Times New Roman" w:cs="Times New Roman"/>
          <w:sz w:val="24"/>
          <w:szCs w:val="24"/>
        </w:rPr>
        <w:t xml:space="preserve">W przypadku przemocy rówieśniczej, innych </w:t>
      </w:r>
      <w:proofErr w:type="spellStart"/>
      <w:r w:rsidRPr="007C62C3">
        <w:rPr>
          <w:rFonts w:ascii="Times New Roman" w:hAnsi="Times New Roman" w:cs="Times New Roman"/>
          <w:sz w:val="24"/>
          <w:szCs w:val="24"/>
        </w:rPr>
        <w:t>zachowań</w:t>
      </w:r>
      <w:proofErr w:type="spellEnd"/>
      <w:r w:rsidRPr="007C62C3">
        <w:rPr>
          <w:rFonts w:ascii="Times New Roman" w:hAnsi="Times New Roman" w:cs="Times New Roman"/>
          <w:sz w:val="24"/>
          <w:szCs w:val="24"/>
        </w:rPr>
        <w:t xml:space="preserve"> ryzykownych ze strony małoletnich, pomocą psychologiczno-pedagogiczną i wsparciem należy objąć również uczniów będących jej inicjatorami, biorąc pod uwagę potrzebę współpracy w tym zakresie z instytucjami zewnętrznymi, w tym poradniami psychologiczno-pedagogicznymi, a także uczniów, którzy byli ewentualnymi świadkami zdarzenia.</w:t>
      </w:r>
    </w:p>
    <w:p w:rsidR="007C62C3" w:rsidRPr="007C62C3" w:rsidRDefault="007C62C3" w:rsidP="007C62C3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62C3">
        <w:rPr>
          <w:rFonts w:ascii="Times New Roman" w:hAnsi="Times New Roman" w:cs="Times New Roman"/>
          <w:sz w:val="24"/>
          <w:szCs w:val="24"/>
        </w:rPr>
        <w:t xml:space="preserve">W sytuacji, gdy rodzice małoletniego, będącego inicjatorem przemocy i innych </w:t>
      </w:r>
      <w:proofErr w:type="spellStart"/>
      <w:r w:rsidRPr="007C62C3">
        <w:rPr>
          <w:rFonts w:ascii="Times New Roman" w:hAnsi="Times New Roman" w:cs="Times New Roman"/>
          <w:sz w:val="24"/>
          <w:szCs w:val="24"/>
        </w:rPr>
        <w:t>zachowań</w:t>
      </w:r>
      <w:proofErr w:type="spellEnd"/>
      <w:r w:rsidRPr="007C62C3">
        <w:rPr>
          <w:rFonts w:ascii="Times New Roman" w:hAnsi="Times New Roman" w:cs="Times New Roman"/>
          <w:sz w:val="24"/>
          <w:szCs w:val="24"/>
        </w:rPr>
        <w:t xml:space="preserve"> ryzykownych powtarzających się, nie podejmują współpracy ze szkołą, dyrektor lub koordynator, po ocenie stopnia zagrożenia, zawiadamia właściwe instytucje (policję, sąd rodzinny, pomoc społeczną). </w:t>
      </w:r>
    </w:p>
    <w:p w:rsidR="00070796" w:rsidRPr="00FE44A2" w:rsidRDefault="00070796" w:rsidP="001F048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E44A2">
        <w:rPr>
          <w:rFonts w:ascii="Times New Roman" w:eastAsia="Calibri" w:hAnsi="Times New Roman" w:cs="Times New Roman"/>
          <w:b/>
          <w:sz w:val="28"/>
          <w:szCs w:val="28"/>
          <w:u w:val="single"/>
        </w:rPr>
        <w:t>Standard 4.</w:t>
      </w:r>
    </w:p>
    <w:p w:rsidR="006E5C16" w:rsidRDefault="007E0C29" w:rsidP="006E5C1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F048C">
        <w:rPr>
          <w:rFonts w:ascii="Times New Roman" w:hAnsi="Times New Roman" w:cs="Times New Roman"/>
          <w:b/>
          <w:sz w:val="24"/>
          <w:szCs w:val="24"/>
          <w:u w:val="single"/>
        </w:rPr>
        <w:t>Szkoła określiła sposób dokumentowania i zasady przechowywania ujawnionych</w:t>
      </w:r>
      <w:r w:rsidR="001F048C">
        <w:rPr>
          <w:rFonts w:ascii="Times New Roman" w:hAnsi="Times New Roman" w:cs="Times New Roman"/>
          <w:b/>
          <w:sz w:val="24"/>
          <w:szCs w:val="24"/>
          <w:u w:val="single"/>
        </w:rPr>
        <w:t xml:space="preserve">         </w:t>
      </w:r>
      <w:r w:rsidRPr="001F048C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7E0C29" w:rsidRPr="001F048C" w:rsidRDefault="007E0C29" w:rsidP="006E5C1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F048C">
        <w:rPr>
          <w:rFonts w:ascii="Times New Roman" w:hAnsi="Times New Roman" w:cs="Times New Roman"/>
          <w:b/>
          <w:sz w:val="24"/>
          <w:szCs w:val="24"/>
          <w:u w:val="single"/>
        </w:rPr>
        <w:t>lub zgłoszonych incydentów lub zdarzeń zagrażających dobru małoletniego.</w:t>
      </w:r>
    </w:p>
    <w:p w:rsidR="00BD1B4F" w:rsidRPr="00BD1B4F" w:rsidRDefault="00BD1B4F" w:rsidP="00070796">
      <w:pPr>
        <w:spacing w:after="0" w:line="240" w:lineRule="auto"/>
        <w:jc w:val="both"/>
        <w:rPr>
          <w:rFonts w:ascii="Calibri" w:eastAsia="Calibri" w:hAnsi="Calibri" w:cs="Calibri"/>
          <w:b/>
          <w:sz w:val="24"/>
          <w:szCs w:val="24"/>
          <w:u w:val="single"/>
        </w:rPr>
      </w:pPr>
    </w:p>
    <w:p w:rsidR="008F0E7A" w:rsidRPr="007E0C29" w:rsidRDefault="008F0E7A" w:rsidP="00FE44A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0C29">
        <w:rPr>
          <w:rFonts w:ascii="Times New Roman" w:hAnsi="Times New Roman" w:cs="Times New Roman"/>
          <w:sz w:val="24"/>
          <w:szCs w:val="24"/>
        </w:rPr>
        <w:t>1. W trakcie realizacji standardów ochrony małoletnich wytwarzane i gromadzone</w:t>
      </w:r>
      <w:r w:rsidR="00A83498">
        <w:rPr>
          <w:rFonts w:ascii="Times New Roman" w:hAnsi="Times New Roman" w:cs="Times New Roman"/>
          <w:sz w:val="24"/>
          <w:szCs w:val="24"/>
        </w:rPr>
        <w:t xml:space="preserve"> </w:t>
      </w:r>
      <w:r w:rsidRPr="007E0C29">
        <w:rPr>
          <w:rFonts w:ascii="Times New Roman" w:hAnsi="Times New Roman" w:cs="Times New Roman"/>
          <w:sz w:val="24"/>
          <w:szCs w:val="24"/>
        </w:rPr>
        <w:t>są następujące dokumenty:</w:t>
      </w:r>
    </w:p>
    <w:p w:rsidR="008F0E7A" w:rsidRPr="001F048C" w:rsidRDefault="008F0E7A" w:rsidP="00FE44A2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0C29">
        <w:rPr>
          <w:rFonts w:ascii="Times New Roman" w:hAnsi="Times New Roman" w:cs="Times New Roman"/>
          <w:sz w:val="24"/>
          <w:szCs w:val="24"/>
        </w:rPr>
        <w:t>notatki służbowe sporządzane przez osoby, które zau</w:t>
      </w:r>
      <w:r w:rsidR="00A83498">
        <w:rPr>
          <w:rFonts w:ascii="Times New Roman" w:hAnsi="Times New Roman" w:cs="Times New Roman"/>
          <w:sz w:val="24"/>
          <w:szCs w:val="24"/>
        </w:rPr>
        <w:t>ważyły, że uczeń jest krzywdzony:</w:t>
      </w:r>
    </w:p>
    <w:p w:rsidR="008F0E7A" w:rsidRPr="001F048C" w:rsidRDefault="008F0E7A" w:rsidP="00FE44A2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0C29">
        <w:rPr>
          <w:rFonts w:ascii="Times New Roman" w:hAnsi="Times New Roman" w:cs="Times New Roman"/>
          <w:sz w:val="24"/>
          <w:szCs w:val="24"/>
        </w:rPr>
        <w:t>notatki służbowe z rozmów z uczniem, ze zgłaszającym fakt krzywdzenia ucznia oraz</w:t>
      </w:r>
      <w:r w:rsidR="001F048C">
        <w:rPr>
          <w:rFonts w:ascii="Times New Roman" w:hAnsi="Times New Roman" w:cs="Times New Roman"/>
          <w:sz w:val="24"/>
          <w:szCs w:val="24"/>
        </w:rPr>
        <w:t xml:space="preserve"> </w:t>
      </w:r>
      <w:r w:rsidRPr="001F048C">
        <w:rPr>
          <w:rFonts w:ascii="Times New Roman" w:hAnsi="Times New Roman" w:cs="Times New Roman"/>
          <w:sz w:val="24"/>
          <w:szCs w:val="24"/>
        </w:rPr>
        <w:t>podejrzanym o krzywdzenie sporządzane przez dyrektora;</w:t>
      </w:r>
    </w:p>
    <w:p w:rsidR="008F0E7A" w:rsidRPr="007E0C29" w:rsidRDefault="008F0E7A" w:rsidP="00FE44A2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0C29">
        <w:rPr>
          <w:rFonts w:ascii="Times New Roman" w:hAnsi="Times New Roman" w:cs="Times New Roman"/>
          <w:sz w:val="24"/>
          <w:szCs w:val="24"/>
        </w:rPr>
        <w:t>plan pomocy dziecku;</w:t>
      </w:r>
    </w:p>
    <w:p w:rsidR="008F0E7A" w:rsidRPr="007E0C29" w:rsidRDefault="008F0E7A" w:rsidP="00FE44A2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0C29">
        <w:rPr>
          <w:rFonts w:ascii="Times New Roman" w:hAnsi="Times New Roman" w:cs="Times New Roman"/>
          <w:sz w:val="24"/>
          <w:szCs w:val="24"/>
        </w:rPr>
        <w:t>protokoły oraz inne dokumenty zespołu interwencyjnego, zwłaszcza sporządzany przez</w:t>
      </w:r>
      <w:r w:rsidR="00DC0312">
        <w:rPr>
          <w:rFonts w:ascii="Times New Roman" w:hAnsi="Times New Roman" w:cs="Times New Roman"/>
          <w:sz w:val="24"/>
          <w:szCs w:val="24"/>
        </w:rPr>
        <w:t xml:space="preserve"> </w:t>
      </w:r>
      <w:r w:rsidRPr="007E0C29">
        <w:rPr>
          <w:rFonts w:ascii="Times New Roman" w:hAnsi="Times New Roman" w:cs="Times New Roman"/>
          <w:sz w:val="24"/>
          <w:szCs w:val="24"/>
        </w:rPr>
        <w:t>zespół plan pomocy uczniowi;</w:t>
      </w:r>
    </w:p>
    <w:p w:rsidR="007E0C29" w:rsidRPr="007E0C29" w:rsidRDefault="008F0E7A" w:rsidP="00FE44A2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0C29">
        <w:rPr>
          <w:rFonts w:ascii="Times New Roman" w:hAnsi="Times New Roman" w:cs="Times New Roman"/>
          <w:sz w:val="24"/>
          <w:szCs w:val="24"/>
        </w:rPr>
        <w:t>pisemne zawiadomienie o podejrzeniu krzywdzenia dziecka do policji, prokuratury;</w:t>
      </w:r>
    </w:p>
    <w:p w:rsidR="008F0E7A" w:rsidRPr="007E0C29" w:rsidRDefault="008F0E7A" w:rsidP="00FE44A2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0C29">
        <w:rPr>
          <w:rFonts w:ascii="Times New Roman" w:hAnsi="Times New Roman" w:cs="Times New Roman"/>
          <w:sz w:val="24"/>
          <w:szCs w:val="24"/>
        </w:rPr>
        <w:t xml:space="preserve"> formularz „Niebieska Karta”;</w:t>
      </w:r>
    </w:p>
    <w:p w:rsidR="008F0E7A" w:rsidRPr="007E0C29" w:rsidRDefault="008F0E7A" w:rsidP="00FE44A2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0C29">
        <w:rPr>
          <w:rFonts w:ascii="Times New Roman" w:hAnsi="Times New Roman" w:cs="Times New Roman"/>
          <w:sz w:val="24"/>
          <w:szCs w:val="24"/>
        </w:rPr>
        <w:t>wn</w:t>
      </w:r>
      <w:r w:rsidR="00DC0312">
        <w:rPr>
          <w:rFonts w:ascii="Times New Roman" w:hAnsi="Times New Roman" w:cs="Times New Roman"/>
          <w:sz w:val="24"/>
          <w:szCs w:val="24"/>
        </w:rPr>
        <w:t>iosek o wgląd w sytuację rodzinną</w:t>
      </w:r>
      <w:r w:rsidRPr="007E0C29">
        <w:rPr>
          <w:rFonts w:ascii="Times New Roman" w:hAnsi="Times New Roman" w:cs="Times New Roman"/>
          <w:sz w:val="24"/>
          <w:szCs w:val="24"/>
        </w:rPr>
        <w:t xml:space="preserve"> do Sądu;</w:t>
      </w:r>
    </w:p>
    <w:p w:rsidR="008F0E7A" w:rsidRPr="007E0C29" w:rsidRDefault="008F0E7A" w:rsidP="00FE44A2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0C29">
        <w:rPr>
          <w:rFonts w:ascii="Times New Roman" w:hAnsi="Times New Roman" w:cs="Times New Roman"/>
          <w:sz w:val="24"/>
          <w:szCs w:val="24"/>
        </w:rPr>
        <w:t>pisemna korespondencja z rodzicami/opiekunami prawnymi ucznia;</w:t>
      </w:r>
    </w:p>
    <w:p w:rsidR="008F0E7A" w:rsidRPr="007E0C29" w:rsidRDefault="008F0E7A" w:rsidP="00FE44A2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0C29">
        <w:rPr>
          <w:rFonts w:ascii="Times New Roman" w:hAnsi="Times New Roman" w:cs="Times New Roman"/>
          <w:sz w:val="24"/>
          <w:szCs w:val="24"/>
        </w:rPr>
        <w:t>karta interwencji (załącznik nr 1);</w:t>
      </w:r>
    </w:p>
    <w:p w:rsidR="008F0E7A" w:rsidRPr="007E0C29" w:rsidRDefault="008F0E7A" w:rsidP="00FE44A2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0C29">
        <w:rPr>
          <w:rFonts w:ascii="Times New Roman" w:hAnsi="Times New Roman" w:cs="Times New Roman"/>
          <w:sz w:val="24"/>
          <w:szCs w:val="24"/>
        </w:rPr>
        <w:t>ankiety z audytu wewnętrznego wraz z opracowaniem wyników;</w:t>
      </w:r>
    </w:p>
    <w:p w:rsidR="008F0E7A" w:rsidRPr="007E0C29" w:rsidRDefault="008F0E7A" w:rsidP="00FE44A2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0C29">
        <w:rPr>
          <w:rFonts w:ascii="Times New Roman" w:hAnsi="Times New Roman" w:cs="Times New Roman"/>
          <w:sz w:val="24"/>
          <w:szCs w:val="24"/>
        </w:rPr>
        <w:t>wnioski z audytu (w protokole zebrań rady pedagogicznej)</w:t>
      </w:r>
    </w:p>
    <w:p w:rsidR="008F0E7A" w:rsidRPr="007E0C29" w:rsidRDefault="008F0E7A" w:rsidP="00FE44A2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0C29">
        <w:rPr>
          <w:rFonts w:ascii="Times New Roman" w:hAnsi="Times New Roman" w:cs="Times New Roman"/>
          <w:sz w:val="24"/>
          <w:szCs w:val="24"/>
        </w:rPr>
        <w:t>zarządzenie dyrektora w/s zmian w dokumencie.</w:t>
      </w:r>
    </w:p>
    <w:p w:rsidR="008060EA" w:rsidRPr="007E0C29" w:rsidRDefault="008F0E7A" w:rsidP="00FE44A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0C29">
        <w:rPr>
          <w:rFonts w:ascii="Times New Roman" w:hAnsi="Times New Roman" w:cs="Times New Roman"/>
          <w:sz w:val="24"/>
          <w:szCs w:val="24"/>
        </w:rPr>
        <w:lastRenderedPageBreak/>
        <w:t>2. Wytwarzane i gromadzone dokumenty wymienione w pkt. 1 są przechowywane w sposób</w:t>
      </w:r>
      <w:r w:rsidR="00DC0312">
        <w:rPr>
          <w:rFonts w:ascii="Times New Roman" w:hAnsi="Times New Roman" w:cs="Times New Roman"/>
          <w:sz w:val="24"/>
          <w:szCs w:val="24"/>
        </w:rPr>
        <w:t xml:space="preserve"> </w:t>
      </w:r>
      <w:r w:rsidRPr="007E0C29">
        <w:rPr>
          <w:rFonts w:ascii="Times New Roman" w:hAnsi="Times New Roman" w:cs="Times New Roman"/>
          <w:sz w:val="24"/>
          <w:szCs w:val="24"/>
        </w:rPr>
        <w:t>uniemożliwiający dostęp osobom nieuprawnionym zgodnie z jednolitym rzeczowym wykazem</w:t>
      </w:r>
      <w:r w:rsidR="00DC0312">
        <w:rPr>
          <w:rFonts w:ascii="Times New Roman" w:hAnsi="Times New Roman" w:cs="Times New Roman"/>
          <w:sz w:val="24"/>
          <w:szCs w:val="24"/>
        </w:rPr>
        <w:t xml:space="preserve"> </w:t>
      </w:r>
      <w:r w:rsidRPr="007E0C29">
        <w:rPr>
          <w:rFonts w:ascii="Times New Roman" w:hAnsi="Times New Roman" w:cs="Times New Roman"/>
          <w:sz w:val="24"/>
          <w:szCs w:val="24"/>
        </w:rPr>
        <w:t>akt w zakresie klasyfikowania i kwalifikowania dokumentacji dotyczącej pomocy</w:t>
      </w:r>
      <w:r w:rsidR="007E0C29" w:rsidRPr="007E0C29">
        <w:rPr>
          <w:rFonts w:ascii="Times New Roman" w:hAnsi="Times New Roman" w:cs="Times New Roman"/>
          <w:sz w:val="24"/>
          <w:szCs w:val="24"/>
        </w:rPr>
        <w:t xml:space="preserve"> </w:t>
      </w:r>
      <w:r w:rsidRPr="007E0C29">
        <w:rPr>
          <w:rFonts w:ascii="Times New Roman" w:hAnsi="Times New Roman" w:cs="Times New Roman"/>
          <w:sz w:val="24"/>
          <w:szCs w:val="24"/>
        </w:rPr>
        <w:t>psychologi</w:t>
      </w:r>
      <w:r w:rsidR="00A83498">
        <w:rPr>
          <w:rFonts w:ascii="Times New Roman" w:hAnsi="Times New Roman" w:cs="Times New Roman"/>
          <w:sz w:val="24"/>
          <w:szCs w:val="24"/>
        </w:rPr>
        <w:t>czno</w:t>
      </w:r>
      <w:r w:rsidR="00252480">
        <w:rPr>
          <w:rFonts w:ascii="Times New Roman" w:hAnsi="Times New Roman" w:cs="Times New Roman"/>
          <w:sz w:val="24"/>
          <w:szCs w:val="24"/>
        </w:rPr>
        <w:t>-</w:t>
      </w:r>
      <w:r w:rsidR="00A83498">
        <w:rPr>
          <w:rFonts w:ascii="Times New Roman" w:hAnsi="Times New Roman" w:cs="Times New Roman"/>
          <w:sz w:val="24"/>
          <w:szCs w:val="24"/>
        </w:rPr>
        <w:t>pedagogicznej.</w:t>
      </w:r>
    </w:p>
    <w:p w:rsidR="00A83498" w:rsidRPr="00FE44A2" w:rsidRDefault="008F0E7A" w:rsidP="00945D03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E44A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Standard 5.</w:t>
      </w:r>
    </w:p>
    <w:p w:rsidR="008F0E7A" w:rsidRPr="00A83498" w:rsidRDefault="00DC0312" w:rsidP="00A83498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DC031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Szkoła posiada zasady</w:t>
      </w:r>
      <w:r w:rsidR="008F0E7A" w:rsidRPr="00DC031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bezpiecznego korzystania z sieci Internet, urządzeń elektronicznych i reagowania w przypadku stwierdzenia lub podejrzenia cyberprzemocy</w:t>
      </w:r>
    </w:p>
    <w:p w:rsidR="008F0E7A" w:rsidRPr="00DC0312" w:rsidRDefault="008F0E7A" w:rsidP="00A83498">
      <w:pPr>
        <w:pStyle w:val="Akapitzlist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03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Szkoła, zapewniając małoletnim dostęp do Internetu, wdraża i aktualizuje systemy i oprogramowania zabezpieczające przed dostępem do niewłaściwych treści oraz złośliwym oprogramowaniem, w tym filtrujące treści, wyznaczając osoby odpowiedzialne. </w:t>
      </w:r>
    </w:p>
    <w:p w:rsidR="008F0E7A" w:rsidRPr="00DC0312" w:rsidRDefault="008F0E7A" w:rsidP="00A83498">
      <w:pPr>
        <w:pStyle w:val="Akapitzlist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03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szkole prowadzone są działania, w tym warsztaty i szkolenia, w zakresie profilaktyki oraz umiejętności bezpiecznego korzystania z sieci Internet. </w:t>
      </w:r>
    </w:p>
    <w:p w:rsidR="008F0E7A" w:rsidRPr="00DC0312" w:rsidRDefault="008F0E7A" w:rsidP="00A83498">
      <w:pPr>
        <w:pStyle w:val="Akapitzlist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03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Małoletni korzystają z urządzeń elektronicznych na terenie szkoły pod opieką i nadzorem oraz za zgodą nauczycieli. Szczegółowe zasady korzystania z urządzeń elektronicznych, </w:t>
      </w:r>
      <w:r w:rsidR="002524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</w:t>
      </w:r>
      <w:r w:rsidRPr="00DC0312">
        <w:rPr>
          <w:rFonts w:ascii="Times New Roman" w:eastAsia="Times New Roman" w:hAnsi="Times New Roman" w:cs="Times New Roman"/>
          <w:sz w:val="24"/>
          <w:szCs w:val="24"/>
          <w:lang w:eastAsia="pl-PL"/>
        </w:rPr>
        <w:t>w tym telefonów komórkowych zawarte są w statucie szkoły, o czym każdy małoletni i rodzic zostaje poinformowany przez wychowawcę na początku roku szkolnego.</w:t>
      </w:r>
    </w:p>
    <w:p w:rsidR="008F0E7A" w:rsidRPr="00DC0312" w:rsidRDefault="008F0E7A" w:rsidP="00A83498">
      <w:pPr>
        <w:pStyle w:val="Akapitzlist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0312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stwierdzenia lub powzięcia informacji o występującej cyberprzemocy, pracownicy niezwłocznie reagują:</w:t>
      </w:r>
    </w:p>
    <w:p w:rsidR="008F0E7A" w:rsidRPr="00DC0312" w:rsidRDefault="008F0E7A" w:rsidP="00A83498">
      <w:pPr>
        <w:pStyle w:val="Akapitzlist"/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0312">
        <w:rPr>
          <w:rFonts w:ascii="Times New Roman" w:eastAsia="Times New Roman" w:hAnsi="Times New Roman" w:cs="Times New Roman"/>
          <w:sz w:val="24"/>
          <w:szCs w:val="24"/>
          <w:lang w:eastAsia="pl-PL"/>
        </w:rPr>
        <w:t>zgłaszają problem koordynatorowi, rodzicom, po ocenie sytuacji przez koordynatora i dyrektora, jeżeli zachodzi potrzeba powiadamiają organy zewnętrzne (policję, sąd rodzinny),</w:t>
      </w:r>
    </w:p>
    <w:p w:rsidR="008F0E7A" w:rsidRPr="00DC0312" w:rsidRDefault="008F0E7A" w:rsidP="00A83498">
      <w:pPr>
        <w:pStyle w:val="Akapitzlist"/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0312">
        <w:rPr>
          <w:rFonts w:ascii="Times New Roman" w:eastAsia="Times New Roman" w:hAnsi="Times New Roman" w:cs="Times New Roman"/>
          <w:sz w:val="24"/>
          <w:szCs w:val="24"/>
          <w:lang w:eastAsia="pl-PL"/>
        </w:rPr>
        <w:t>sporządzają protokół interwencji (załącznik nr 1),</w:t>
      </w:r>
    </w:p>
    <w:p w:rsidR="008F0E7A" w:rsidRPr="00DC0312" w:rsidRDefault="008F0E7A" w:rsidP="00A83498">
      <w:pPr>
        <w:pStyle w:val="Akapitzlist"/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0312">
        <w:rPr>
          <w:rFonts w:ascii="Times New Roman" w:eastAsia="Times New Roman" w:hAnsi="Times New Roman" w:cs="Times New Roman"/>
          <w:sz w:val="24"/>
          <w:szCs w:val="24"/>
          <w:lang w:eastAsia="pl-PL"/>
        </w:rPr>
        <w:t>tworzą zespół nauczycieli i specjalistów udzielający pomocy psychologiczno-pedagogicznej</w:t>
      </w:r>
      <w:r w:rsidR="00A834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pokrzywdzonemu małoletniemu (a </w:t>
      </w:r>
      <w:r w:rsidRPr="00DC0312">
        <w:rPr>
          <w:rFonts w:ascii="Times New Roman" w:eastAsia="Times New Roman" w:hAnsi="Times New Roman" w:cs="Times New Roman"/>
          <w:sz w:val="24"/>
          <w:szCs w:val="24"/>
          <w:lang w:eastAsia="pl-PL"/>
        </w:rPr>
        <w:t>także małoletniemu będącym sprawcą) we współpracy z rodzicami ww. małoletnich oraz instytucjami zewnętrznymi (wg potrzeb),</w:t>
      </w:r>
    </w:p>
    <w:p w:rsidR="00A83498" w:rsidRPr="006E5C16" w:rsidRDefault="008F0E7A" w:rsidP="006E5C16">
      <w:pPr>
        <w:pStyle w:val="Akapitzlist"/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0312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braku współpracy ze strony rodziców małoletniego podejrzanego lub będącego odpowiedzialnym za cyberprzemoc, koordynator i dyrektor,</w:t>
      </w:r>
      <w:r w:rsidR="00EE51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pedagog</w:t>
      </w:r>
      <w:r w:rsidRPr="00DC03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 dokonaniu oceny sytuacji i poinformowaniu rodziców, jeżeli zachodzi taka konieczność, powiadamiają właściwe instytucje i organy (pomoc społeczną, policję, sąd rodzinny),</w:t>
      </w:r>
    </w:p>
    <w:p w:rsidR="008F0E7A" w:rsidRPr="00DC0312" w:rsidRDefault="008F0E7A" w:rsidP="00A83498">
      <w:pPr>
        <w:pStyle w:val="Akapitzlist"/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031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podejmują działania profilaktyczne uwzględniające pojawiające się problemy związane m.in. z funkcjonowaniem uczniów w sieci Internet, cyberprzemocą </w:t>
      </w:r>
      <w:r w:rsidR="00A834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we </w:t>
      </w:r>
      <w:r w:rsidRPr="00DC0312">
        <w:rPr>
          <w:rFonts w:ascii="Times New Roman" w:eastAsia="Times New Roman" w:hAnsi="Times New Roman" w:cs="Times New Roman"/>
          <w:sz w:val="24"/>
          <w:szCs w:val="24"/>
          <w:lang w:eastAsia="pl-PL"/>
        </w:rPr>
        <w:t>współpracy z instytucjami zewnętrznymi, w tym poradnią psychologiczno</w:t>
      </w:r>
      <w:r w:rsidR="006E5C16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DC0312">
        <w:rPr>
          <w:rFonts w:ascii="Times New Roman" w:eastAsia="Times New Roman" w:hAnsi="Times New Roman" w:cs="Times New Roman"/>
          <w:sz w:val="24"/>
          <w:szCs w:val="24"/>
          <w:lang w:eastAsia="pl-PL"/>
        </w:rPr>
        <w:t>pedagogiczną.</w:t>
      </w:r>
    </w:p>
    <w:p w:rsidR="00DC0312" w:rsidRPr="00DC0312" w:rsidRDefault="00DC0312" w:rsidP="00A83498">
      <w:pPr>
        <w:spacing w:before="100" w:beforeAutospacing="1" w:after="100" w:afterAutospacing="1" w:line="276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DC031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Standard 6.</w:t>
      </w:r>
    </w:p>
    <w:p w:rsidR="008F0E7A" w:rsidRPr="00DC0312" w:rsidRDefault="00DC0312" w:rsidP="00DC0312">
      <w:pPr>
        <w:spacing w:before="100" w:beforeAutospacing="1" w:after="100" w:afterAutospacing="1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DC031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Szkoła określiła zasady</w:t>
      </w:r>
      <w:r w:rsidR="008F0E7A" w:rsidRPr="00DC031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reagowania i działania w przypadku niewłaściwych relacji między małoletnimi </w:t>
      </w:r>
    </w:p>
    <w:p w:rsidR="008F0E7A" w:rsidRPr="00DC0312" w:rsidRDefault="008F0E7A" w:rsidP="00DC0312">
      <w:pPr>
        <w:pStyle w:val="Akapitzlist"/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0312">
        <w:rPr>
          <w:rFonts w:ascii="Times New Roman" w:eastAsia="Times New Roman" w:hAnsi="Times New Roman" w:cs="Times New Roman"/>
          <w:sz w:val="24"/>
          <w:szCs w:val="24"/>
          <w:lang w:eastAsia="pl-PL"/>
        </w:rPr>
        <w:t>Małoletni, który czuje się pokrzywdzony przez innych, w tym małoletnich zgłasza ten fakt każdemu pracown</w:t>
      </w:r>
      <w:r w:rsidR="00EE518A">
        <w:rPr>
          <w:rFonts w:ascii="Times New Roman" w:eastAsia="Times New Roman" w:hAnsi="Times New Roman" w:cs="Times New Roman"/>
          <w:sz w:val="24"/>
          <w:szCs w:val="24"/>
          <w:lang w:eastAsia="pl-PL"/>
        </w:rPr>
        <w:t>ikowi szkoły lub koordynatorowi, pedagogom, psychologowi.</w:t>
      </w:r>
    </w:p>
    <w:p w:rsidR="008F0E7A" w:rsidRPr="00DC0312" w:rsidRDefault="008F0E7A" w:rsidP="00DC0312">
      <w:pPr>
        <w:pStyle w:val="Akapitzlist"/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0312">
        <w:rPr>
          <w:rFonts w:ascii="Times New Roman" w:eastAsia="Times New Roman" w:hAnsi="Times New Roman" w:cs="Times New Roman"/>
          <w:sz w:val="24"/>
          <w:szCs w:val="24"/>
          <w:lang w:eastAsia="pl-PL"/>
        </w:rPr>
        <w:t>Wszelkie przejawy przemocy, agresji, w tym fizycznej, powinny być niezwłocznie przerwane przez pracownika lub inne osoby będące świadkami incydentu. Pracownik po powzięciu informacji i zawiadomieniu koordynatora i dyrektora oraz rodziców małoletniego, sporządza protokół interwencji.</w:t>
      </w:r>
    </w:p>
    <w:p w:rsidR="008F0E7A" w:rsidRPr="00DC0312" w:rsidRDefault="008F0E7A" w:rsidP="00DC0312">
      <w:pPr>
        <w:pStyle w:val="Akapitzlist"/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03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Zespół nauczycieli i specjalistów pracujących z małoletnim podejmuje niezwłocznie działania mające na celu zniwelowanie przejawów agresji i przemocy, a także wszelkich niewłaściwych </w:t>
      </w:r>
      <w:proofErr w:type="spellStart"/>
      <w:r w:rsidRPr="00DC0312">
        <w:rPr>
          <w:rFonts w:ascii="Times New Roman" w:eastAsia="Times New Roman" w:hAnsi="Times New Roman" w:cs="Times New Roman"/>
          <w:sz w:val="24"/>
          <w:szCs w:val="24"/>
          <w:lang w:eastAsia="pl-PL"/>
        </w:rPr>
        <w:t>zachowań</w:t>
      </w:r>
      <w:proofErr w:type="spellEnd"/>
      <w:r w:rsidRPr="00DC03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małoletnich we współpracy z instytucjami, organizacjami udzielającymi pomocy dzieciom i młodzieży, poradniami psychologiczno- pedagogicznymi, w tym specjalistycznymi. </w:t>
      </w:r>
    </w:p>
    <w:p w:rsidR="008F0E7A" w:rsidRPr="00DC0312" w:rsidRDefault="008F0E7A" w:rsidP="00DC0312">
      <w:pPr>
        <w:pStyle w:val="Akapitzlist"/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0312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dyrektor we współpracy z koordynatorem i zespołem nauczycieli i specjalistów udzielających uczniom pomocy psychologiczno-pedagogicznej, stwierdzi konieczność, wówczas powiadamia organy zewnętrzne (instytucje pomocy społecznej, policję, sąd rodzinny) o zaistniałej sytuacji oraz potrzebie, np. wglądu w sytuację rodzinną dziecka.</w:t>
      </w:r>
    </w:p>
    <w:p w:rsidR="008F0E7A" w:rsidRPr="00DC0312" w:rsidRDefault="008F0E7A" w:rsidP="00DC0312">
      <w:pPr>
        <w:pStyle w:val="Akapitzlist"/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03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Koordynator we współpracy z wychowawcą, pracownikiem, który stwierdził zagrożenie lub wystąpienie krzywdzenia małoletniego, nauczycielami specjalistami (wg potrzeb) organizuje spotkanie z rodzicami małoletniego (przedstawia ustalone przez ww. zespół formy i zadania pomocy psychologiczno-pedagogicznej, którą ma zostać objęty małoletni). O objęciu małoletniego, który jest podejrzany lub dopuścił się krzywdzenia innego małoletniego, i ustalonych formach pomocy psychologiczno-pedagogicznej dla niego zostają na odrębnym spotkaniu powiadomieni jego rodzice. </w:t>
      </w:r>
    </w:p>
    <w:p w:rsidR="008F0E7A" w:rsidRPr="00716707" w:rsidRDefault="008F0E7A" w:rsidP="00716707">
      <w:pPr>
        <w:pStyle w:val="Akapitzlist"/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1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braku współpracy </w:t>
      </w:r>
      <w:r w:rsidR="006E5C16" w:rsidRPr="0071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 szkołą </w:t>
      </w:r>
      <w:r w:rsidRPr="00716707">
        <w:rPr>
          <w:rFonts w:ascii="Times New Roman" w:eastAsia="Times New Roman" w:hAnsi="Times New Roman" w:cs="Times New Roman"/>
          <w:sz w:val="24"/>
          <w:szCs w:val="24"/>
          <w:lang w:eastAsia="pl-PL"/>
        </w:rPr>
        <w:t>rodziców ucznia podejrzanego o krzywdzenie lub krzywdzącego małoletniego</w:t>
      </w:r>
      <w:r w:rsidR="006E5C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1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dyrektor we współpracy z koordynatorem, </w:t>
      </w:r>
      <w:r w:rsidR="00EE518A" w:rsidRPr="0071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specjalistami </w:t>
      </w:r>
      <w:r w:rsidRPr="0071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podejmuje, po ocenie sytuacji, decyzję o ewentualnym zawiadomieniu organów zewnętrznych (pomocy społecznej, policji, sądu rodzinnego). </w:t>
      </w:r>
    </w:p>
    <w:p w:rsidR="008F0E7A" w:rsidRPr="00DC0312" w:rsidRDefault="008F0E7A" w:rsidP="00DC0312">
      <w:pPr>
        <w:pStyle w:val="Akapitzlist"/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031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Szkoła prowadzi działania wychowawczo-profilaktyczne (uwzględnione w programie wychowawczo-profilaktycznym szkoły) w celu zapobiegania i uświadamiania niewłaściwych </w:t>
      </w:r>
      <w:proofErr w:type="spellStart"/>
      <w:r w:rsidRPr="00DC0312">
        <w:rPr>
          <w:rFonts w:ascii="Times New Roman" w:eastAsia="Times New Roman" w:hAnsi="Times New Roman" w:cs="Times New Roman"/>
          <w:sz w:val="24"/>
          <w:szCs w:val="24"/>
          <w:lang w:eastAsia="pl-PL"/>
        </w:rPr>
        <w:t>zachowań</w:t>
      </w:r>
      <w:proofErr w:type="spellEnd"/>
      <w:r w:rsidRPr="00DC0312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przemocy, innych form krzywdzenia małoletnich.</w:t>
      </w:r>
    </w:p>
    <w:p w:rsidR="0009133C" w:rsidRPr="00AB2CD0" w:rsidRDefault="0009133C" w:rsidP="00FE44A2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B2CD0">
        <w:rPr>
          <w:rFonts w:ascii="Times New Roman" w:hAnsi="Times New Roman" w:cs="Times New Roman"/>
          <w:b/>
          <w:sz w:val="28"/>
          <w:szCs w:val="28"/>
          <w:u w:val="single"/>
        </w:rPr>
        <w:t>NIEDOZWOLONE ZACHOWANIA UCZNIÓW W SZKOLE</w:t>
      </w:r>
    </w:p>
    <w:p w:rsidR="00125ADF" w:rsidRPr="00125ADF" w:rsidRDefault="00125ADF" w:rsidP="00125ADF">
      <w:pPr>
        <w:pStyle w:val="Akapitzlist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5ADF">
        <w:rPr>
          <w:rFonts w:ascii="Times New Roman" w:hAnsi="Times New Roman" w:cs="Times New Roman"/>
          <w:b/>
          <w:sz w:val="24"/>
          <w:szCs w:val="24"/>
        </w:rPr>
        <w:t>W SZKOLE ZABRONIONE JEST:</w:t>
      </w:r>
    </w:p>
    <w:p w:rsidR="00125ADF" w:rsidRDefault="00125ADF" w:rsidP="00125ADF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9133C" w:rsidRPr="00AB2CD0" w:rsidRDefault="0009133C" w:rsidP="00125ADF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CD0">
        <w:rPr>
          <w:rFonts w:ascii="Times New Roman" w:hAnsi="Times New Roman" w:cs="Times New Roman"/>
          <w:sz w:val="24"/>
          <w:szCs w:val="24"/>
        </w:rPr>
        <w:t>Stosowanie agresji i przemocy wobec uczniów/innych osób:</w:t>
      </w:r>
    </w:p>
    <w:p w:rsidR="0009133C" w:rsidRPr="00AB2CD0" w:rsidRDefault="0009133C" w:rsidP="00125ADF">
      <w:pPr>
        <w:pStyle w:val="Akapitzlist"/>
        <w:numPr>
          <w:ilvl w:val="0"/>
          <w:numId w:val="2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CD0">
        <w:rPr>
          <w:rFonts w:ascii="Times New Roman" w:hAnsi="Times New Roman" w:cs="Times New Roman"/>
          <w:sz w:val="24"/>
          <w:szCs w:val="24"/>
        </w:rPr>
        <w:t>agresji i przemocy fizycznej w różnych formach,</w:t>
      </w:r>
    </w:p>
    <w:p w:rsidR="0009133C" w:rsidRPr="00AB2CD0" w:rsidRDefault="0009133C" w:rsidP="00125ADF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CD0">
        <w:rPr>
          <w:rFonts w:ascii="Times New Roman" w:hAnsi="Times New Roman" w:cs="Times New Roman"/>
          <w:sz w:val="24"/>
          <w:szCs w:val="24"/>
        </w:rPr>
        <w:t>agresji i przemocy słownej w różnych formach,</w:t>
      </w:r>
    </w:p>
    <w:p w:rsidR="0009133C" w:rsidRPr="00AB2CD0" w:rsidRDefault="0009133C" w:rsidP="00125ADF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CD0">
        <w:rPr>
          <w:rFonts w:ascii="Times New Roman" w:hAnsi="Times New Roman" w:cs="Times New Roman"/>
          <w:sz w:val="24"/>
          <w:szCs w:val="24"/>
        </w:rPr>
        <w:t>agresji i przemocy psychicznej w różnych formach.</w:t>
      </w:r>
    </w:p>
    <w:p w:rsidR="0009133C" w:rsidRPr="00125ADF" w:rsidRDefault="0009133C" w:rsidP="00125ADF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5ADF">
        <w:rPr>
          <w:rFonts w:ascii="Times New Roman" w:hAnsi="Times New Roman" w:cs="Times New Roman"/>
          <w:sz w:val="24"/>
          <w:szCs w:val="24"/>
        </w:rPr>
        <w:t>Stwarzanie niebezpiecznych sytuacji w szkole lub klasie.</w:t>
      </w:r>
    </w:p>
    <w:p w:rsidR="0009133C" w:rsidRPr="00AB2CD0" w:rsidRDefault="0009133C" w:rsidP="00125ADF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CD0">
        <w:rPr>
          <w:rFonts w:ascii="Times New Roman" w:hAnsi="Times New Roman" w:cs="Times New Roman"/>
          <w:sz w:val="24"/>
          <w:szCs w:val="24"/>
        </w:rPr>
        <w:t>Nieuzasadnione, bez zgody nauczyciela opuszczanie sali lekcyjnej, wagarowanie.</w:t>
      </w:r>
    </w:p>
    <w:p w:rsidR="0009133C" w:rsidRPr="00AB2CD0" w:rsidRDefault="0009133C" w:rsidP="00125ADF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CD0">
        <w:rPr>
          <w:rFonts w:ascii="Times New Roman" w:hAnsi="Times New Roman" w:cs="Times New Roman"/>
          <w:sz w:val="24"/>
          <w:szCs w:val="24"/>
        </w:rPr>
        <w:t>Celowe nieprzestrzeganie zasad bezpieczeństwa podczas zajęć i zabaw organizowanych w szkole.</w:t>
      </w:r>
    </w:p>
    <w:p w:rsidR="0009133C" w:rsidRPr="00AB2CD0" w:rsidRDefault="0009133C" w:rsidP="00125ADF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CD0">
        <w:rPr>
          <w:rFonts w:ascii="Times New Roman" w:hAnsi="Times New Roman" w:cs="Times New Roman"/>
          <w:sz w:val="24"/>
          <w:szCs w:val="24"/>
        </w:rPr>
        <w:t>Niewłaściwe zachowanie podczas wycieczek szkolnych i przerw międzylekcyjnych.</w:t>
      </w:r>
    </w:p>
    <w:p w:rsidR="0009133C" w:rsidRPr="00AB2CD0" w:rsidRDefault="0009133C" w:rsidP="00125ADF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CD0">
        <w:rPr>
          <w:rFonts w:ascii="Times New Roman" w:hAnsi="Times New Roman" w:cs="Times New Roman"/>
          <w:sz w:val="24"/>
          <w:szCs w:val="24"/>
        </w:rPr>
        <w:t>Uleganie nałogom, np. palenie papierosów, picie alkoholu.</w:t>
      </w:r>
    </w:p>
    <w:p w:rsidR="0009133C" w:rsidRPr="00AB2CD0" w:rsidRDefault="0009133C" w:rsidP="00125ADF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CD0">
        <w:rPr>
          <w:rFonts w:ascii="Times New Roman" w:hAnsi="Times New Roman" w:cs="Times New Roman"/>
          <w:sz w:val="24"/>
          <w:szCs w:val="24"/>
        </w:rPr>
        <w:t>Rozprowadzanie i stosowanie narkotyków i środków odurzających.</w:t>
      </w:r>
    </w:p>
    <w:p w:rsidR="0009133C" w:rsidRPr="00AB2CD0" w:rsidRDefault="0009133C" w:rsidP="00125ADF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CD0">
        <w:rPr>
          <w:rFonts w:ascii="Times New Roman" w:hAnsi="Times New Roman" w:cs="Times New Roman"/>
          <w:sz w:val="24"/>
          <w:szCs w:val="24"/>
        </w:rPr>
        <w:t>Niestosowne odzywanie się do kolegów lub innych osób w szkole lub poza nią.</w:t>
      </w:r>
    </w:p>
    <w:p w:rsidR="0009133C" w:rsidRPr="00AB2CD0" w:rsidRDefault="0009133C" w:rsidP="00125ADF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CD0">
        <w:rPr>
          <w:rFonts w:ascii="Times New Roman" w:hAnsi="Times New Roman" w:cs="Times New Roman"/>
          <w:sz w:val="24"/>
          <w:szCs w:val="24"/>
        </w:rPr>
        <w:t>Używanie wul</w:t>
      </w:r>
      <w:r w:rsidR="00AB2CD0">
        <w:rPr>
          <w:rFonts w:ascii="Times New Roman" w:hAnsi="Times New Roman" w:cs="Times New Roman"/>
          <w:sz w:val="24"/>
          <w:szCs w:val="24"/>
        </w:rPr>
        <w:t>garyzmów w szkole i poza nią.</w:t>
      </w:r>
    </w:p>
    <w:p w:rsidR="0009133C" w:rsidRPr="00AB2CD0" w:rsidRDefault="0009133C" w:rsidP="00FE44A2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B2CD0">
        <w:rPr>
          <w:rFonts w:ascii="Times New Roman" w:hAnsi="Times New Roman" w:cs="Times New Roman"/>
          <w:sz w:val="24"/>
          <w:szCs w:val="24"/>
        </w:rPr>
        <w:t>10.Celowe niszczenie lub nieszanowanie mienia innych osób oraz własności szkolnej.</w:t>
      </w:r>
    </w:p>
    <w:p w:rsidR="0009133C" w:rsidRPr="00AB2CD0" w:rsidRDefault="0009133C" w:rsidP="00FE44A2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B2CD0">
        <w:rPr>
          <w:rFonts w:ascii="Times New Roman" w:hAnsi="Times New Roman" w:cs="Times New Roman"/>
          <w:sz w:val="24"/>
          <w:szCs w:val="24"/>
        </w:rPr>
        <w:t>11. Kradzież/przywłaszczanie własności kolegów lub innych osób w szkole lub poza nią.</w:t>
      </w:r>
    </w:p>
    <w:p w:rsidR="0009133C" w:rsidRPr="00AB2CD0" w:rsidRDefault="0009133C" w:rsidP="00FE44A2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B2CD0">
        <w:rPr>
          <w:rFonts w:ascii="Times New Roman" w:hAnsi="Times New Roman" w:cs="Times New Roman"/>
          <w:sz w:val="24"/>
          <w:szCs w:val="24"/>
        </w:rPr>
        <w:t>12. Wyłudzanie pieniędzy lub innych rzeczy od uczniów.</w:t>
      </w:r>
    </w:p>
    <w:p w:rsidR="0009133C" w:rsidRPr="00AB2CD0" w:rsidRDefault="0009133C" w:rsidP="00FE44A2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B2CD0">
        <w:rPr>
          <w:rFonts w:ascii="Times New Roman" w:hAnsi="Times New Roman" w:cs="Times New Roman"/>
          <w:sz w:val="24"/>
          <w:szCs w:val="24"/>
        </w:rPr>
        <w:t>13. Wysługiwanie się innymi uczniami w zamian za korzyści materialne.</w:t>
      </w:r>
    </w:p>
    <w:p w:rsidR="0009133C" w:rsidRPr="00AB2CD0" w:rsidRDefault="0009133C" w:rsidP="00FE44A2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B2CD0">
        <w:rPr>
          <w:rFonts w:ascii="Times New Roman" w:hAnsi="Times New Roman" w:cs="Times New Roman"/>
          <w:sz w:val="24"/>
          <w:szCs w:val="24"/>
        </w:rPr>
        <w:t>14. Rozwiązywanie w sposób siłowy konfliktów z kolegami. Udział w bójce.</w:t>
      </w:r>
    </w:p>
    <w:p w:rsidR="0009133C" w:rsidRPr="00AB2CD0" w:rsidRDefault="0009133C" w:rsidP="00FE44A2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B2CD0">
        <w:rPr>
          <w:rFonts w:ascii="Times New Roman" w:hAnsi="Times New Roman" w:cs="Times New Roman"/>
          <w:sz w:val="24"/>
          <w:szCs w:val="24"/>
        </w:rPr>
        <w:t xml:space="preserve">15. Szykanowanie uczniów lub innych osób w szkole z powodu odmienności przekonań, religii, światopoglądu, płci, poczucia tożsamości, pochodzenia, statusu ekonomicznego </w:t>
      </w:r>
      <w:r w:rsidR="00125ADF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AB2CD0">
        <w:rPr>
          <w:rFonts w:ascii="Times New Roman" w:hAnsi="Times New Roman" w:cs="Times New Roman"/>
          <w:sz w:val="24"/>
          <w:szCs w:val="24"/>
        </w:rPr>
        <w:t>i społecznego, niepełnosprawności, wyglądu.</w:t>
      </w:r>
    </w:p>
    <w:p w:rsidR="0009133C" w:rsidRPr="00AB2CD0" w:rsidRDefault="0009133C" w:rsidP="00FE44A2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B2CD0">
        <w:rPr>
          <w:rFonts w:ascii="Times New Roman" w:hAnsi="Times New Roman" w:cs="Times New Roman"/>
          <w:sz w:val="24"/>
          <w:szCs w:val="24"/>
        </w:rPr>
        <w:t>16. Niereagowanie na niewłaściwe zachowania kolegów.</w:t>
      </w:r>
    </w:p>
    <w:p w:rsidR="0009133C" w:rsidRPr="00AB2CD0" w:rsidRDefault="0009133C" w:rsidP="00FE44A2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AB2CD0">
        <w:rPr>
          <w:rFonts w:ascii="Times New Roman" w:hAnsi="Times New Roman" w:cs="Times New Roman"/>
          <w:sz w:val="24"/>
          <w:szCs w:val="24"/>
        </w:rPr>
        <w:t>17. Znęcanie się nad kolegami.</w:t>
      </w:r>
    </w:p>
    <w:p w:rsidR="0009133C" w:rsidRPr="00AB2CD0" w:rsidRDefault="0009133C" w:rsidP="00FE44A2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AB2CD0">
        <w:rPr>
          <w:rFonts w:ascii="Times New Roman" w:hAnsi="Times New Roman" w:cs="Times New Roman"/>
          <w:sz w:val="24"/>
          <w:szCs w:val="24"/>
        </w:rPr>
        <w:t>18. Aroganckie/ niegrzeczne zachowanie wobec kolegów, wulgaryzmy. Kłamanie, oszukiwanie kolegów/innych osób w szkole.</w:t>
      </w:r>
    </w:p>
    <w:p w:rsidR="0009133C" w:rsidRPr="00AB2CD0" w:rsidRDefault="0009133C" w:rsidP="00FE44A2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AB2CD0">
        <w:rPr>
          <w:rFonts w:ascii="Times New Roman" w:hAnsi="Times New Roman" w:cs="Times New Roman"/>
          <w:sz w:val="24"/>
          <w:szCs w:val="24"/>
        </w:rPr>
        <w:t>19. Fotografowanie lub filmowanie zdarzeń z udziałem innych uczniów/osób bez ich zgody.</w:t>
      </w:r>
    </w:p>
    <w:p w:rsidR="0009133C" w:rsidRPr="00AB2CD0" w:rsidRDefault="0009133C" w:rsidP="00FE44A2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AB2CD0">
        <w:rPr>
          <w:rFonts w:ascii="Times New Roman" w:hAnsi="Times New Roman" w:cs="Times New Roman"/>
          <w:sz w:val="24"/>
          <w:szCs w:val="24"/>
        </w:rPr>
        <w:t>20. Upublicznianie materiałów i fotografii bez zgody obecnych na nich osób.</w:t>
      </w:r>
    </w:p>
    <w:p w:rsidR="0009133C" w:rsidRPr="00AB2CD0" w:rsidRDefault="00FE44A2" w:rsidP="00FE44A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09133C" w:rsidRPr="00AB2CD0">
        <w:rPr>
          <w:rFonts w:ascii="Times New Roman" w:hAnsi="Times New Roman" w:cs="Times New Roman"/>
          <w:sz w:val="24"/>
          <w:szCs w:val="24"/>
        </w:rPr>
        <w:t>21. Stosowanie wobec innych uczniów/innych osób różnych form cyberprzemocy.</w:t>
      </w:r>
    </w:p>
    <w:p w:rsidR="00FD7A30" w:rsidRDefault="00FD7A30" w:rsidP="00DC0312">
      <w:pPr>
        <w:pStyle w:val="Akapitzlist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9133C" w:rsidRPr="00FE44A2" w:rsidRDefault="00DC0312" w:rsidP="00DC0312">
      <w:pPr>
        <w:pStyle w:val="Akapitzlist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E44A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Standard 7.</w:t>
      </w:r>
    </w:p>
    <w:p w:rsidR="00AB2CD0" w:rsidRPr="00AB2CD0" w:rsidRDefault="00AB2CD0" w:rsidP="00716707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AB2CD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Szkoła określiła zasady ochrony wizerunku i danych osobowych małoletnich</w:t>
      </w:r>
      <w:r w:rsidR="00FE44A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.</w:t>
      </w:r>
    </w:p>
    <w:p w:rsidR="00AB2CD0" w:rsidRPr="00AB2CD0" w:rsidRDefault="00AB2CD0" w:rsidP="00AB2CD0">
      <w:pPr>
        <w:pStyle w:val="Akapitzlist"/>
        <w:numPr>
          <w:ilvl w:val="0"/>
          <w:numId w:val="27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2CD0">
        <w:rPr>
          <w:rFonts w:ascii="Times New Roman" w:eastAsia="Times New Roman" w:hAnsi="Times New Roman" w:cs="Times New Roman"/>
          <w:sz w:val="24"/>
          <w:szCs w:val="24"/>
          <w:lang w:eastAsia="pl-PL"/>
        </w:rPr>
        <w:t>Dane osobowe małoletniego podlegają ochronie na zasadach określonych w Rozporządzeniu Parlamentu Europejskiego i Rady (UE) 2016/679 z dnia 27 kwietnia 2016 r. w sprawie ochrony osób fizycznych w związku z przetwarzaniem danych osobowych i w przypadku swobodnego przepływu takich danych oraz uchylenia dyrektywy 95/46/WE (ogólne rozporządzenie o ochronie danych) (Dz. U. UE. L. z 2016 r. Nr 119, str. 1 ze zm.).</w:t>
      </w:r>
    </w:p>
    <w:p w:rsidR="00AB2CD0" w:rsidRPr="00AB2CD0" w:rsidRDefault="00AB2CD0" w:rsidP="00AB2CD0">
      <w:pPr>
        <w:pStyle w:val="Akapitzlist"/>
        <w:numPr>
          <w:ilvl w:val="0"/>
          <w:numId w:val="27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2CD0">
        <w:rPr>
          <w:rFonts w:ascii="Times New Roman" w:eastAsia="Times New Roman" w:hAnsi="Times New Roman" w:cs="Times New Roman"/>
          <w:sz w:val="24"/>
          <w:szCs w:val="24"/>
          <w:lang w:eastAsia="pl-PL"/>
        </w:rPr>
        <w:t>Szkoła przestrzega i monitoruje przestrzeganie przepisów dotyczących ochrony danych osobowych małoletnich.</w:t>
      </w:r>
    </w:p>
    <w:p w:rsidR="00AB2CD0" w:rsidRPr="00AB2CD0" w:rsidRDefault="00AB2CD0" w:rsidP="00AB2CD0">
      <w:pPr>
        <w:pStyle w:val="Akapitzlist"/>
        <w:numPr>
          <w:ilvl w:val="0"/>
          <w:numId w:val="27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2CD0">
        <w:rPr>
          <w:rFonts w:ascii="Times New Roman" w:eastAsia="Times New Roman" w:hAnsi="Times New Roman" w:cs="Times New Roman"/>
          <w:sz w:val="24"/>
          <w:szCs w:val="24"/>
          <w:lang w:eastAsia="pl-PL"/>
        </w:rPr>
        <w:t>Wymagana jest pisemna zgoda rodziców małoletnich na robienie/publikowanie zdjęć, nagrań.</w:t>
      </w:r>
    </w:p>
    <w:p w:rsidR="00AB2CD0" w:rsidRDefault="00AB2CD0" w:rsidP="00AB2CD0">
      <w:pPr>
        <w:pStyle w:val="Akapitzlist"/>
        <w:numPr>
          <w:ilvl w:val="0"/>
          <w:numId w:val="27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2CD0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podejrzenia niewłaściwego rozpowszechniania wizerunku, danych osobowych, w tym danych wrażliwych, dyrektor niezwłocznie rejestruje i zgłasza zdarzenie Inspektorowi Ochrony Danych.</w:t>
      </w:r>
    </w:p>
    <w:p w:rsidR="00FE44A2" w:rsidRDefault="00FE44A2" w:rsidP="00A83498">
      <w:pPr>
        <w:pStyle w:val="Akapitzlist"/>
        <w:spacing w:before="100" w:beforeAutospacing="1" w:after="100" w:afterAutospacing="1" w:line="36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83498" w:rsidRDefault="00A83498" w:rsidP="00A83498">
      <w:pPr>
        <w:pStyle w:val="Akapitzlist"/>
        <w:spacing w:before="100" w:beforeAutospacing="1" w:after="100" w:afterAutospacing="1" w:line="36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A8349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Standard 8</w:t>
      </w:r>
    </w:p>
    <w:p w:rsidR="00144FEF" w:rsidRDefault="00144FEF" w:rsidP="006E5C16">
      <w:pPr>
        <w:pStyle w:val="Akapitzlist"/>
        <w:spacing w:before="100" w:beforeAutospacing="1" w:after="0" w:line="276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Uczniowie, rodzice i pracownicy znają „Standardy ochrony małoletnich”. Dokument jest dostępny w szkole i upowszechniany.</w:t>
      </w:r>
    </w:p>
    <w:p w:rsidR="00C81449" w:rsidRPr="00144FEF" w:rsidRDefault="00C81449" w:rsidP="00144FEF">
      <w:pPr>
        <w:spacing w:before="100" w:beforeAutospacing="1" w:after="0" w:line="276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44FEF">
        <w:rPr>
          <w:rFonts w:ascii="Times New Roman" w:hAnsi="Times New Roman" w:cs="Times New Roman"/>
          <w:sz w:val="24"/>
          <w:szCs w:val="24"/>
        </w:rPr>
        <w:t>Zasady udostępniania rodzicom i uczniom standardów do zapoznania się z nimi i ich</w:t>
      </w:r>
    </w:p>
    <w:p w:rsidR="00FE44A2" w:rsidRPr="00144FEF" w:rsidRDefault="00144FEF" w:rsidP="00144FEF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C81449" w:rsidRPr="00144FEF">
        <w:rPr>
          <w:rFonts w:ascii="Times New Roman" w:hAnsi="Times New Roman" w:cs="Times New Roman"/>
          <w:sz w:val="24"/>
          <w:szCs w:val="24"/>
        </w:rPr>
        <w:t>tosowania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81449" w:rsidRPr="00C81449" w:rsidRDefault="00C81449" w:rsidP="00FE44A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C81449">
        <w:rPr>
          <w:rFonts w:ascii="Times New Roman" w:hAnsi="Times New Roman" w:cs="Times New Roman"/>
          <w:sz w:val="24"/>
          <w:szCs w:val="24"/>
        </w:rPr>
        <w:t xml:space="preserve">1. Dokument „Standardy </w:t>
      </w:r>
      <w:r w:rsidR="00144FEF">
        <w:rPr>
          <w:rFonts w:ascii="Times New Roman" w:hAnsi="Times New Roman" w:cs="Times New Roman"/>
          <w:sz w:val="24"/>
          <w:szCs w:val="24"/>
        </w:rPr>
        <w:t>o</w:t>
      </w:r>
      <w:r w:rsidRPr="00C81449">
        <w:rPr>
          <w:rFonts w:ascii="Times New Roman" w:hAnsi="Times New Roman" w:cs="Times New Roman"/>
          <w:sz w:val="24"/>
          <w:szCs w:val="24"/>
        </w:rPr>
        <w:t xml:space="preserve">chrony </w:t>
      </w:r>
      <w:r w:rsidR="00144FEF">
        <w:rPr>
          <w:rFonts w:ascii="Times New Roman" w:hAnsi="Times New Roman" w:cs="Times New Roman"/>
          <w:sz w:val="24"/>
          <w:szCs w:val="24"/>
        </w:rPr>
        <w:t>m</w:t>
      </w:r>
      <w:r w:rsidRPr="00C81449">
        <w:rPr>
          <w:rFonts w:ascii="Times New Roman" w:hAnsi="Times New Roman" w:cs="Times New Roman"/>
          <w:sz w:val="24"/>
          <w:szCs w:val="24"/>
        </w:rPr>
        <w:t>ałoletnich” jest dokumentem Szkoły ogólnodostępnym</w:t>
      </w:r>
    </w:p>
    <w:p w:rsidR="00C81449" w:rsidRPr="00C81449" w:rsidRDefault="00C81449" w:rsidP="00FE44A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C81449">
        <w:rPr>
          <w:rFonts w:ascii="Times New Roman" w:hAnsi="Times New Roman" w:cs="Times New Roman"/>
          <w:sz w:val="24"/>
          <w:szCs w:val="24"/>
        </w:rPr>
        <w:t>dla personelu Szkoły, uczniów oraz ich opiekunów.</w:t>
      </w:r>
    </w:p>
    <w:p w:rsidR="00C81449" w:rsidRPr="00C81449" w:rsidRDefault="00C81449" w:rsidP="00FE44A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C81449">
        <w:rPr>
          <w:rFonts w:ascii="Times New Roman" w:hAnsi="Times New Roman" w:cs="Times New Roman"/>
          <w:sz w:val="24"/>
          <w:szCs w:val="24"/>
        </w:rPr>
        <w:t>2. Dokument opublikowany jest na stronie internetowej Szkoły, dostępny w Sekretariacie</w:t>
      </w:r>
    </w:p>
    <w:p w:rsidR="00C81449" w:rsidRPr="00C81449" w:rsidRDefault="00C81449" w:rsidP="00FE44A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Szkoły</w:t>
      </w:r>
      <w:r w:rsidR="00EE518A">
        <w:rPr>
          <w:rFonts w:ascii="Times New Roman" w:hAnsi="Times New Roman" w:cs="Times New Roman"/>
          <w:sz w:val="24"/>
          <w:szCs w:val="24"/>
        </w:rPr>
        <w:t>, bibliotece</w:t>
      </w:r>
      <w:r w:rsidR="00350716">
        <w:rPr>
          <w:rFonts w:ascii="Times New Roman" w:hAnsi="Times New Roman" w:cs="Times New Roman"/>
          <w:sz w:val="24"/>
          <w:szCs w:val="24"/>
        </w:rPr>
        <w:t xml:space="preserve"> oraz pokoju nauczycielskim.</w:t>
      </w:r>
    </w:p>
    <w:p w:rsidR="00C81449" w:rsidRDefault="00350716" w:rsidP="00FE44A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EE518A">
        <w:rPr>
          <w:rFonts w:ascii="Times New Roman" w:hAnsi="Times New Roman" w:cs="Times New Roman"/>
          <w:sz w:val="24"/>
          <w:szCs w:val="24"/>
        </w:rPr>
        <w:t>. Nauczyciel</w:t>
      </w:r>
      <w:r>
        <w:rPr>
          <w:rFonts w:ascii="Times New Roman" w:hAnsi="Times New Roman" w:cs="Times New Roman"/>
          <w:sz w:val="24"/>
          <w:szCs w:val="24"/>
        </w:rPr>
        <w:t>/wychowawca</w:t>
      </w:r>
      <w:r w:rsidR="00EE518A">
        <w:rPr>
          <w:rFonts w:ascii="Times New Roman" w:hAnsi="Times New Roman" w:cs="Times New Roman"/>
          <w:sz w:val="24"/>
          <w:szCs w:val="24"/>
        </w:rPr>
        <w:t xml:space="preserve"> zapoznaje  </w:t>
      </w:r>
      <w:r w:rsidR="00A30A49">
        <w:rPr>
          <w:rFonts w:ascii="Times New Roman" w:hAnsi="Times New Roman" w:cs="Times New Roman"/>
          <w:sz w:val="24"/>
          <w:szCs w:val="24"/>
        </w:rPr>
        <w:t>rodziców/</w:t>
      </w:r>
      <w:r w:rsidR="00EE518A">
        <w:rPr>
          <w:rFonts w:ascii="Times New Roman" w:hAnsi="Times New Roman" w:cs="Times New Roman"/>
          <w:sz w:val="24"/>
          <w:szCs w:val="24"/>
        </w:rPr>
        <w:t>opiekunów</w:t>
      </w:r>
      <w:r w:rsidR="00A30A49">
        <w:rPr>
          <w:rFonts w:ascii="Times New Roman" w:hAnsi="Times New Roman" w:cs="Times New Roman"/>
          <w:sz w:val="24"/>
          <w:szCs w:val="24"/>
        </w:rPr>
        <w:t xml:space="preserve"> prawnych</w:t>
      </w:r>
      <w:r w:rsidR="00EE518A">
        <w:rPr>
          <w:rFonts w:ascii="Times New Roman" w:hAnsi="Times New Roman" w:cs="Times New Roman"/>
          <w:sz w:val="24"/>
          <w:szCs w:val="24"/>
        </w:rPr>
        <w:t xml:space="preserve"> </w:t>
      </w:r>
      <w:r w:rsidR="00A30A49">
        <w:rPr>
          <w:rFonts w:ascii="Times New Roman" w:hAnsi="Times New Roman" w:cs="Times New Roman"/>
          <w:sz w:val="24"/>
          <w:szCs w:val="24"/>
        </w:rPr>
        <w:t>ze Standardami ochrony małoletnich</w:t>
      </w:r>
      <w:r>
        <w:rPr>
          <w:rFonts w:ascii="Times New Roman" w:hAnsi="Times New Roman" w:cs="Times New Roman"/>
          <w:sz w:val="24"/>
          <w:szCs w:val="24"/>
        </w:rPr>
        <w:t xml:space="preserve"> na </w:t>
      </w:r>
      <w:r w:rsidR="00A30A49">
        <w:rPr>
          <w:rFonts w:ascii="Times New Roman" w:hAnsi="Times New Roman" w:cs="Times New Roman"/>
          <w:sz w:val="24"/>
          <w:szCs w:val="24"/>
        </w:rPr>
        <w:t>pierwszym</w:t>
      </w:r>
      <w:r>
        <w:rPr>
          <w:rFonts w:ascii="Times New Roman" w:hAnsi="Times New Roman" w:cs="Times New Roman"/>
          <w:sz w:val="24"/>
          <w:szCs w:val="24"/>
        </w:rPr>
        <w:t xml:space="preserve"> zebraniu w danym roku szkolnym.</w:t>
      </w:r>
    </w:p>
    <w:p w:rsidR="00A30A49" w:rsidRPr="00C81449" w:rsidRDefault="00A30A49" w:rsidP="00FE44A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Wychowawcy klas zapoznają uczniów z treścią Standardów </w:t>
      </w:r>
      <w:r w:rsidR="008223A9">
        <w:rPr>
          <w:rFonts w:ascii="Times New Roman" w:hAnsi="Times New Roman" w:cs="Times New Roman"/>
          <w:sz w:val="24"/>
          <w:szCs w:val="24"/>
        </w:rPr>
        <w:t>i przypominają je na godzinach wychowawczych na początku każdego roku szkolnego (wrzesień).</w:t>
      </w:r>
    </w:p>
    <w:p w:rsidR="00FE44A2" w:rsidRPr="00FE44A2" w:rsidRDefault="00FE44A2" w:rsidP="0071670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E44A2">
        <w:rPr>
          <w:rFonts w:ascii="Times New Roman" w:hAnsi="Times New Roman" w:cs="Times New Roman"/>
          <w:b/>
          <w:sz w:val="28"/>
          <w:szCs w:val="28"/>
          <w:u w:val="single"/>
        </w:rPr>
        <w:t>Standard 9</w:t>
      </w:r>
    </w:p>
    <w:p w:rsidR="00C81449" w:rsidRPr="00C81449" w:rsidRDefault="00C81449" w:rsidP="00C8144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81449">
        <w:rPr>
          <w:rFonts w:ascii="Times New Roman" w:hAnsi="Times New Roman" w:cs="Times New Roman"/>
          <w:b/>
          <w:sz w:val="24"/>
          <w:szCs w:val="24"/>
          <w:u w:val="single"/>
        </w:rPr>
        <w:t>Monitoring stosowania Polityki ochrony dzieci przed krzywdzeniem</w:t>
      </w:r>
      <w:r w:rsidR="00FE44A2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C81449" w:rsidRPr="00C81449" w:rsidRDefault="00C81449" w:rsidP="00FE44A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C81449">
        <w:rPr>
          <w:rFonts w:ascii="Times New Roman" w:hAnsi="Times New Roman" w:cs="Times New Roman"/>
          <w:sz w:val="24"/>
          <w:szCs w:val="24"/>
        </w:rPr>
        <w:t>1. Dyrektor szkoły wyznacza osob</w:t>
      </w:r>
      <w:r w:rsidR="00340C3F">
        <w:rPr>
          <w:rFonts w:ascii="Times New Roman" w:hAnsi="Times New Roman" w:cs="Times New Roman"/>
          <w:sz w:val="24"/>
          <w:szCs w:val="24"/>
        </w:rPr>
        <w:t>y</w:t>
      </w:r>
      <w:r w:rsidRPr="00C81449">
        <w:rPr>
          <w:rFonts w:ascii="Times New Roman" w:hAnsi="Times New Roman" w:cs="Times New Roman"/>
          <w:sz w:val="24"/>
          <w:szCs w:val="24"/>
        </w:rPr>
        <w:t xml:space="preserve"> koordynator</w:t>
      </w:r>
      <w:r w:rsidR="00340C3F">
        <w:rPr>
          <w:rFonts w:ascii="Times New Roman" w:hAnsi="Times New Roman" w:cs="Times New Roman"/>
          <w:sz w:val="24"/>
          <w:szCs w:val="24"/>
        </w:rPr>
        <w:t>ów</w:t>
      </w:r>
      <w:r w:rsidRPr="00C81449">
        <w:rPr>
          <w:rFonts w:ascii="Times New Roman" w:hAnsi="Times New Roman" w:cs="Times New Roman"/>
          <w:sz w:val="24"/>
          <w:szCs w:val="24"/>
        </w:rPr>
        <w:t xml:space="preserve"> d.s. wdrażania</w:t>
      </w:r>
      <w:r w:rsidR="00340C3F">
        <w:rPr>
          <w:rFonts w:ascii="Times New Roman" w:hAnsi="Times New Roman" w:cs="Times New Roman"/>
          <w:sz w:val="24"/>
          <w:szCs w:val="24"/>
        </w:rPr>
        <w:t xml:space="preserve"> </w:t>
      </w:r>
      <w:r w:rsidR="00144FEF">
        <w:rPr>
          <w:rFonts w:ascii="Times New Roman" w:hAnsi="Times New Roman" w:cs="Times New Roman"/>
          <w:sz w:val="24"/>
          <w:szCs w:val="24"/>
        </w:rPr>
        <w:t>s</w:t>
      </w:r>
      <w:r w:rsidRPr="00C81449">
        <w:rPr>
          <w:rFonts w:ascii="Times New Roman" w:hAnsi="Times New Roman" w:cs="Times New Roman"/>
          <w:sz w:val="24"/>
          <w:szCs w:val="24"/>
        </w:rPr>
        <w:t xml:space="preserve">tandardów </w:t>
      </w:r>
      <w:r w:rsidR="00144FEF">
        <w:rPr>
          <w:rFonts w:ascii="Times New Roman" w:hAnsi="Times New Roman" w:cs="Times New Roman"/>
          <w:sz w:val="24"/>
          <w:szCs w:val="24"/>
        </w:rPr>
        <w:t>o</w:t>
      </w:r>
      <w:r w:rsidRPr="00C81449">
        <w:rPr>
          <w:rFonts w:ascii="Times New Roman" w:hAnsi="Times New Roman" w:cs="Times New Roman"/>
          <w:sz w:val="24"/>
          <w:szCs w:val="24"/>
        </w:rPr>
        <w:t xml:space="preserve">chrony </w:t>
      </w:r>
      <w:r w:rsidR="00FD7A30">
        <w:rPr>
          <w:rFonts w:ascii="Times New Roman" w:hAnsi="Times New Roman" w:cs="Times New Roman"/>
          <w:sz w:val="24"/>
          <w:szCs w:val="24"/>
        </w:rPr>
        <w:t>m</w:t>
      </w:r>
      <w:r w:rsidRPr="00C81449">
        <w:rPr>
          <w:rFonts w:ascii="Times New Roman" w:hAnsi="Times New Roman" w:cs="Times New Roman"/>
          <w:sz w:val="24"/>
          <w:szCs w:val="24"/>
        </w:rPr>
        <w:t>ałoletnich</w:t>
      </w:r>
      <w:r w:rsidR="00340C3F">
        <w:rPr>
          <w:rFonts w:ascii="Times New Roman" w:hAnsi="Times New Roman" w:cs="Times New Roman"/>
          <w:sz w:val="24"/>
          <w:szCs w:val="24"/>
        </w:rPr>
        <w:t>: pedagog szkolny i psycholog szkolny</w:t>
      </w:r>
      <w:r w:rsidRPr="00C81449">
        <w:rPr>
          <w:rFonts w:ascii="Times New Roman" w:hAnsi="Times New Roman" w:cs="Times New Roman"/>
          <w:sz w:val="24"/>
          <w:szCs w:val="24"/>
        </w:rPr>
        <w:t>.</w:t>
      </w:r>
    </w:p>
    <w:p w:rsidR="00C81449" w:rsidRPr="00C81449" w:rsidRDefault="00C81449" w:rsidP="00FE44A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C81449">
        <w:rPr>
          <w:rFonts w:ascii="Times New Roman" w:hAnsi="Times New Roman" w:cs="Times New Roman"/>
          <w:sz w:val="24"/>
          <w:szCs w:val="24"/>
        </w:rPr>
        <w:lastRenderedPageBreak/>
        <w:t>2. Osob</w:t>
      </w:r>
      <w:r w:rsidR="00340C3F">
        <w:rPr>
          <w:rFonts w:ascii="Times New Roman" w:hAnsi="Times New Roman" w:cs="Times New Roman"/>
          <w:sz w:val="24"/>
          <w:szCs w:val="24"/>
        </w:rPr>
        <w:t>y</w:t>
      </w:r>
      <w:r w:rsidRPr="00C81449">
        <w:rPr>
          <w:rFonts w:ascii="Times New Roman" w:hAnsi="Times New Roman" w:cs="Times New Roman"/>
          <w:sz w:val="24"/>
          <w:szCs w:val="24"/>
        </w:rPr>
        <w:t>, o któr</w:t>
      </w:r>
      <w:r w:rsidR="00340C3F">
        <w:rPr>
          <w:rFonts w:ascii="Times New Roman" w:hAnsi="Times New Roman" w:cs="Times New Roman"/>
          <w:sz w:val="24"/>
          <w:szCs w:val="24"/>
        </w:rPr>
        <w:t>ych</w:t>
      </w:r>
      <w:r w:rsidRPr="00C81449">
        <w:rPr>
          <w:rFonts w:ascii="Times New Roman" w:hAnsi="Times New Roman" w:cs="Times New Roman"/>
          <w:sz w:val="24"/>
          <w:szCs w:val="24"/>
        </w:rPr>
        <w:t xml:space="preserve"> mowa w punkcie poprzedzającym, </w:t>
      </w:r>
      <w:r w:rsidR="00340C3F">
        <w:rPr>
          <w:rFonts w:ascii="Times New Roman" w:hAnsi="Times New Roman" w:cs="Times New Roman"/>
          <w:sz w:val="24"/>
          <w:szCs w:val="24"/>
        </w:rPr>
        <w:t>są</w:t>
      </w:r>
      <w:r w:rsidRPr="00C81449">
        <w:rPr>
          <w:rFonts w:ascii="Times New Roman" w:hAnsi="Times New Roman" w:cs="Times New Roman"/>
          <w:sz w:val="24"/>
          <w:szCs w:val="24"/>
        </w:rPr>
        <w:t xml:space="preserve"> odpowiedzialn</w:t>
      </w:r>
      <w:r w:rsidR="00340C3F">
        <w:rPr>
          <w:rFonts w:ascii="Times New Roman" w:hAnsi="Times New Roman" w:cs="Times New Roman"/>
          <w:sz w:val="24"/>
          <w:szCs w:val="24"/>
        </w:rPr>
        <w:t>e</w:t>
      </w:r>
      <w:r w:rsidRPr="00C81449">
        <w:rPr>
          <w:rFonts w:ascii="Times New Roman" w:hAnsi="Times New Roman" w:cs="Times New Roman"/>
          <w:sz w:val="24"/>
          <w:szCs w:val="24"/>
        </w:rPr>
        <w:t xml:space="preserve"> za: przygotowanie</w:t>
      </w:r>
    </w:p>
    <w:p w:rsidR="00C81449" w:rsidRPr="00C81449" w:rsidRDefault="00C81449" w:rsidP="00FE44A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C81449">
        <w:rPr>
          <w:rFonts w:ascii="Times New Roman" w:hAnsi="Times New Roman" w:cs="Times New Roman"/>
          <w:sz w:val="24"/>
          <w:szCs w:val="24"/>
        </w:rPr>
        <w:t>pracowników placówki do stosowania standardów, monitorowanie ich realizacji, reagowanie</w:t>
      </w:r>
    </w:p>
    <w:p w:rsidR="00C81449" w:rsidRPr="00C81449" w:rsidRDefault="00C81449" w:rsidP="00FE44A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C81449">
        <w:rPr>
          <w:rFonts w:ascii="Times New Roman" w:hAnsi="Times New Roman" w:cs="Times New Roman"/>
          <w:sz w:val="24"/>
          <w:szCs w:val="24"/>
        </w:rPr>
        <w:t>na sygnały ich naruszenia oraz zaproponowanie ewentualnych zmian.</w:t>
      </w:r>
    </w:p>
    <w:p w:rsidR="00C81449" w:rsidRPr="00C81449" w:rsidRDefault="00C81449" w:rsidP="00FE44A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C81449">
        <w:rPr>
          <w:rFonts w:ascii="Times New Roman" w:hAnsi="Times New Roman" w:cs="Times New Roman"/>
          <w:sz w:val="24"/>
          <w:szCs w:val="24"/>
        </w:rPr>
        <w:t>3. Osob</w:t>
      </w:r>
      <w:r w:rsidR="00340C3F">
        <w:rPr>
          <w:rFonts w:ascii="Times New Roman" w:hAnsi="Times New Roman" w:cs="Times New Roman"/>
          <w:sz w:val="24"/>
          <w:szCs w:val="24"/>
        </w:rPr>
        <w:t>y</w:t>
      </w:r>
      <w:r w:rsidRPr="00C81449">
        <w:rPr>
          <w:rFonts w:ascii="Times New Roman" w:hAnsi="Times New Roman" w:cs="Times New Roman"/>
          <w:sz w:val="24"/>
          <w:szCs w:val="24"/>
        </w:rPr>
        <w:t>, o któr</w:t>
      </w:r>
      <w:r w:rsidR="00340C3F">
        <w:rPr>
          <w:rFonts w:ascii="Times New Roman" w:hAnsi="Times New Roman" w:cs="Times New Roman"/>
          <w:sz w:val="24"/>
          <w:szCs w:val="24"/>
        </w:rPr>
        <w:t>ych</w:t>
      </w:r>
      <w:r w:rsidRPr="00C81449">
        <w:rPr>
          <w:rFonts w:ascii="Times New Roman" w:hAnsi="Times New Roman" w:cs="Times New Roman"/>
          <w:sz w:val="24"/>
          <w:szCs w:val="24"/>
        </w:rPr>
        <w:t xml:space="preserve"> mowa w pkt. 1 niniejszego paragrafu, przeprowadza</w:t>
      </w:r>
      <w:r w:rsidR="00340C3F">
        <w:rPr>
          <w:rFonts w:ascii="Times New Roman" w:hAnsi="Times New Roman" w:cs="Times New Roman"/>
          <w:sz w:val="24"/>
          <w:szCs w:val="24"/>
        </w:rPr>
        <w:t>ją</w:t>
      </w:r>
      <w:r w:rsidRPr="00C81449">
        <w:rPr>
          <w:rFonts w:ascii="Times New Roman" w:hAnsi="Times New Roman" w:cs="Times New Roman"/>
          <w:sz w:val="24"/>
          <w:szCs w:val="24"/>
        </w:rPr>
        <w:t xml:space="preserve"> wśród pracowników</w:t>
      </w:r>
    </w:p>
    <w:p w:rsidR="00C81449" w:rsidRPr="00C81449" w:rsidRDefault="00350716" w:rsidP="00FE44A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szkoły, raz w roku</w:t>
      </w:r>
      <w:r w:rsidR="00C81449" w:rsidRPr="00C81449">
        <w:rPr>
          <w:rFonts w:ascii="Times New Roman" w:hAnsi="Times New Roman" w:cs="Times New Roman"/>
          <w:sz w:val="24"/>
          <w:szCs w:val="24"/>
        </w:rPr>
        <w:t>, ankietę monitorującą poziom realizacji Standardów ochrony</w:t>
      </w:r>
    </w:p>
    <w:p w:rsidR="00C81449" w:rsidRPr="00C81449" w:rsidRDefault="00C81449" w:rsidP="00FE44A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C81449">
        <w:rPr>
          <w:rFonts w:ascii="Times New Roman" w:hAnsi="Times New Roman" w:cs="Times New Roman"/>
          <w:sz w:val="24"/>
          <w:szCs w:val="24"/>
        </w:rPr>
        <w:t>małoletnich (wzór ankiety stanowi załącznik nr 2).</w:t>
      </w:r>
    </w:p>
    <w:p w:rsidR="00C81449" w:rsidRPr="00C81449" w:rsidRDefault="00C81449" w:rsidP="00FE44A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C81449">
        <w:rPr>
          <w:rFonts w:ascii="Times New Roman" w:hAnsi="Times New Roman" w:cs="Times New Roman"/>
          <w:sz w:val="24"/>
          <w:szCs w:val="24"/>
        </w:rPr>
        <w:t>4. W ankiecie pracownicy szkoły mogą proponować zmiany Standardów oraz wskazywać</w:t>
      </w:r>
    </w:p>
    <w:p w:rsidR="00C81449" w:rsidRPr="00C81449" w:rsidRDefault="00C81449" w:rsidP="00FE44A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C81449">
        <w:rPr>
          <w:rFonts w:ascii="Times New Roman" w:hAnsi="Times New Roman" w:cs="Times New Roman"/>
          <w:sz w:val="24"/>
          <w:szCs w:val="24"/>
        </w:rPr>
        <w:t>ich naruszenia w instytucji.</w:t>
      </w:r>
    </w:p>
    <w:p w:rsidR="00C81449" w:rsidRPr="00C81449" w:rsidRDefault="00C81449" w:rsidP="00FE44A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C81449">
        <w:rPr>
          <w:rFonts w:ascii="Times New Roman" w:hAnsi="Times New Roman" w:cs="Times New Roman"/>
          <w:sz w:val="24"/>
          <w:szCs w:val="24"/>
        </w:rPr>
        <w:t>5. Osob</w:t>
      </w:r>
      <w:r w:rsidR="00340C3F">
        <w:rPr>
          <w:rFonts w:ascii="Times New Roman" w:hAnsi="Times New Roman" w:cs="Times New Roman"/>
          <w:sz w:val="24"/>
          <w:szCs w:val="24"/>
        </w:rPr>
        <w:t>y</w:t>
      </w:r>
      <w:r w:rsidRPr="00C81449">
        <w:rPr>
          <w:rFonts w:ascii="Times New Roman" w:hAnsi="Times New Roman" w:cs="Times New Roman"/>
          <w:sz w:val="24"/>
          <w:szCs w:val="24"/>
        </w:rPr>
        <w:t>, o któr</w:t>
      </w:r>
      <w:r w:rsidR="00340C3F">
        <w:rPr>
          <w:rFonts w:ascii="Times New Roman" w:hAnsi="Times New Roman" w:cs="Times New Roman"/>
          <w:sz w:val="24"/>
          <w:szCs w:val="24"/>
        </w:rPr>
        <w:t>ych</w:t>
      </w:r>
      <w:r w:rsidRPr="00C81449">
        <w:rPr>
          <w:rFonts w:ascii="Times New Roman" w:hAnsi="Times New Roman" w:cs="Times New Roman"/>
          <w:sz w:val="24"/>
          <w:szCs w:val="24"/>
        </w:rPr>
        <w:t xml:space="preserve"> mowa w pkt. 1 niniejszego paragrafu, dokonuj</w:t>
      </w:r>
      <w:r w:rsidR="00340C3F">
        <w:rPr>
          <w:rFonts w:ascii="Times New Roman" w:hAnsi="Times New Roman" w:cs="Times New Roman"/>
          <w:sz w:val="24"/>
          <w:szCs w:val="24"/>
        </w:rPr>
        <w:t>ą</w:t>
      </w:r>
      <w:r w:rsidRPr="00C81449">
        <w:rPr>
          <w:rFonts w:ascii="Times New Roman" w:hAnsi="Times New Roman" w:cs="Times New Roman"/>
          <w:sz w:val="24"/>
          <w:szCs w:val="24"/>
        </w:rPr>
        <w:t xml:space="preserve"> opracowania</w:t>
      </w:r>
    </w:p>
    <w:p w:rsidR="00C81449" w:rsidRPr="00C81449" w:rsidRDefault="00C81449" w:rsidP="00FE44A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C81449">
        <w:rPr>
          <w:rFonts w:ascii="Times New Roman" w:hAnsi="Times New Roman" w:cs="Times New Roman"/>
          <w:sz w:val="24"/>
          <w:szCs w:val="24"/>
        </w:rPr>
        <w:t>wypełnionych przez pracowników szkoły ankiet. Sporządza</w:t>
      </w:r>
      <w:r w:rsidR="00340C3F">
        <w:rPr>
          <w:rFonts w:ascii="Times New Roman" w:hAnsi="Times New Roman" w:cs="Times New Roman"/>
          <w:sz w:val="24"/>
          <w:szCs w:val="24"/>
        </w:rPr>
        <w:t>ją</w:t>
      </w:r>
      <w:r w:rsidRPr="00C81449">
        <w:rPr>
          <w:rFonts w:ascii="Times New Roman" w:hAnsi="Times New Roman" w:cs="Times New Roman"/>
          <w:sz w:val="24"/>
          <w:szCs w:val="24"/>
        </w:rPr>
        <w:t xml:space="preserve"> na tej podstawie raport</w:t>
      </w:r>
    </w:p>
    <w:p w:rsidR="00350716" w:rsidRDefault="00C81449" w:rsidP="00FE44A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C81449">
        <w:rPr>
          <w:rFonts w:ascii="Times New Roman" w:hAnsi="Times New Roman" w:cs="Times New Roman"/>
          <w:sz w:val="24"/>
          <w:szCs w:val="24"/>
        </w:rPr>
        <w:t>z monitoringu, który następnie przekazuj</w:t>
      </w:r>
      <w:r w:rsidR="00340C3F">
        <w:rPr>
          <w:rFonts w:ascii="Times New Roman" w:hAnsi="Times New Roman" w:cs="Times New Roman"/>
          <w:sz w:val="24"/>
          <w:szCs w:val="24"/>
        </w:rPr>
        <w:t>ą</w:t>
      </w:r>
      <w:r w:rsidRPr="00C81449">
        <w:rPr>
          <w:rFonts w:ascii="Times New Roman" w:hAnsi="Times New Roman" w:cs="Times New Roman"/>
          <w:sz w:val="24"/>
          <w:szCs w:val="24"/>
        </w:rPr>
        <w:t xml:space="preserve"> dyrektorowi placówki.</w:t>
      </w:r>
    </w:p>
    <w:p w:rsidR="00AB2CD0" w:rsidRPr="00350716" w:rsidRDefault="00350716" w:rsidP="00FE44A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="00A30A49">
        <w:rPr>
          <w:rFonts w:ascii="Times New Roman" w:hAnsi="Times New Roman" w:cs="Times New Roman"/>
          <w:sz w:val="24"/>
          <w:szCs w:val="24"/>
        </w:rPr>
        <w:t xml:space="preserve"> </w:t>
      </w:r>
      <w:r w:rsidR="00C81449" w:rsidRPr="00350716">
        <w:rPr>
          <w:rFonts w:ascii="Times New Roman" w:hAnsi="Times New Roman" w:cs="Times New Roman"/>
          <w:sz w:val="24"/>
          <w:szCs w:val="24"/>
        </w:rPr>
        <w:t>Dyrektor wprowadza do Standardów niezbędne zmiany i ogłasza je pracownikom szkoły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907B4" w:rsidRDefault="008907B4" w:rsidP="00FE44A2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8907B4" w:rsidRPr="008907B4" w:rsidRDefault="008907B4" w:rsidP="008907B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07B4">
        <w:rPr>
          <w:rFonts w:ascii="Times New Roman" w:hAnsi="Times New Roman" w:cs="Times New Roman"/>
          <w:b/>
          <w:sz w:val="24"/>
          <w:szCs w:val="24"/>
        </w:rPr>
        <w:t>Wykaz załączników</w:t>
      </w:r>
    </w:p>
    <w:p w:rsidR="008907B4" w:rsidRPr="008907B4" w:rsidRDefault="008907B4" w:rsidP="006E5C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907B4">
        <w:rPr>
          <w:rFonts w:ascii="Times New Roman" w:hAnsi="Times New Roman" w:cs="Times New Roman"/>
          <w:sz w:val="24"/>
          <w:szCs w:val="24"/>
        </w:rPr>
        <w:t>Załącznik nr 1 – Karta interwencji</w:t>
      </w:r>
    </w:p>
    <w:p w:rsidR="008907B4" w:rsidRPr="008907B4" w:rsidRDefault="008907B4" w:rsidP="006E5C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907B4">
        <w:rPr>
          <w:rFonts w:ascii="Times New Roman" w:hAnsi="Times New Roman" w:cs="Times New Roman"/>
          <w:sz w:val="24"/>
          <w:szCs w:val="24"/>
        </w:rPr>
        <w:t xml:space="preserve">Załącznik nr 2 – Anonimowa ankieta monitorująca Standardy </w:t>
      </w:r>
      <w:r w:rsidR="00FD7A30">
        <w:rPr>
          <w:rFonts w:ascii="Times New Roman" w:hAnsi="Times New Roman" w:cs="Times New Roman"/>
          <w:sz w:val="24"/>
          <w:szCs w:val="24"/>
        </w:rPr>
        <w:t>o</w:t>
      </w:r>
      <w:r w:rsidRPr="008907B4">
        <w:rPr>
          <w:rFonts w:ascii="Times New Roman" w:hAnsi="Times New Roman" w:cs="Times New Roman"/>
          <w:sz w:val="24"/>
          <w:szCs w:val="24"/>
        </w:rPr>
        <w:t xml:space="preserve">chrony </w:t>
      </w:r>
      <w:r w:rsidR="00FD7A30" w:rsidRPr="008907B4">
        <w:rPr>
          <w:rFonts w:ascii="Times New Roman" w:hAnsi="Times New Roman" w:cs="Times New Roman"/>
          <w:sz w:val="24"/>
          <w:szCs w:val="24"/>
        </w:rPr>
        <w:t>małoletnich</w:t>
      </w:r>
      <w:r w:rsidR="00FD7A30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8907B4" w:rsidRPr="008907B4" w:rsidRDefault="008907B4" w:rsidP="006E5C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907B4">
        <w:rPr>
          <w:rFonts w:ascii="Times New Roman" w:hAnsi="Times New Roman" w:cs="Times New Roman"/>
          <w:sz w:val="24"/>
          <w:szCs w:val="24"/>
        </w:rPr>
        <w:t>Załącznik nr 3 – Oświadczenie o niekaralności i zobowiązaniu do przestrzegania</w:t>
      </w:r>
    </w:p>
    <w:p w:rsidR="008907B4" w:rsidRPr="008907B4" w:rsidRDefault="008907B4" w:rsidP="006E5C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907B4">
        <w:rPr>
          <w:rFonts w:ascii="Times New Roman" w:hAnsi="Times New Roman" w:cs="Times New Roman"/>
          <w:sz w:val="24"/>
          <w:szCs w:val="24"/>
        </w:rPr>
        <w:t>podstawowych zasad ochrony małoletnich</w:t>
      </w:r>
      <w:r w:rsidR="00EE518A">
        <w:rPr>
          <w:rFonts w:ascii="Times New Roman" w:hAnsi="Times New Roman" w:cs="Times New Roman"/>
          <w:sz w:val="24"/>
          <w:szCs w:val="24"/>
        </w:rPr>
        <w:t>.</w:t>
      </w:r>
    </w:p>
    <w:p w:rsidR="008907B4" w:rsidRPr="008907B4" w:rsidRDefault="008907B4" w:rsidP="008907B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B2CD0" w:rsidRPr="00C81449" w:rsidRDefault="00AB2CD0" w:rsidP="00C81449">
      <w:pPr>
        <w:pStyle w:val="Akapitzlist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F0E7A" w:rsidRPr="00C81449" w:rsidRDefault="008F0E7A" w:rsidP="00C81449">
      <w:pPr>
        <w:spacing w:before="100" w:beforeAutospacing="1" w:after="100" w:afterAutospacing="1" w:line="360" w:lineRule="auto"/>
        <w:ind w:left="360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716707" w:rsidRDefault="00716707" w:rsidP="00FE44A2">
      <w:pPr>
        <w:spacing w:before="100" w:beforeAutospacing="1" w:after="100" w:afterAutospacing="1" w:line="240" w:lineRule="auto"/>
        <w:jc w:val="right"/>
        <w:rPr>
          <w:rFonts w:eastAsia="Times New Roman" w:cstheme="minorHAnsi"/>
          <w:b/>
          <w:sz w:val="24"/>
          <w:szCs w:val="24"/>
          <w:lang w:eastAsia="pl-PL"/>
        </w:rPr>
      </w:pPr>
    </w:p>
    <w:p w:rsidR="00716707" w:rsidRDefault="00716707" w:rsidP="00FE44A2">
      <w:pPr>
        <w:spacing w:before="100" w:beforeAutospacing="1" w:after="100" w:afterAutospacing="1" w:line="240" w:lineRule="auto"/>
        <w:jc w:val="right"/>
        <w:rPr>
          <w:rFonts w:eastAsia="Times New Roman" w:cstheme="minorHAnsi"/>
          <w:b/>
          <w:sz w:val="24"/>
          <w:szCs w:val="24"/>
          <w:lang w:eastAsia="pl-PL"/>
        </w:rPr>
      </w:pPr>
    </w:p>
    <w:p w:rsidR="00716707" w:rsidRDefault="00716707" w:rsidP="00FE44A2">
      <w:pPr>
        <w:spacing w:before="100" w:beforeAutospacing="1" w:after="100" w:afterAutospacing="1" w:line="240" w:lineRule="auto"/>
        <w:jc w:val="right"/>
        <w:rPr>
          <w:rFonts w:eastAsia="Times New Roman" w:cstheme="minorHAnsi"/>
          <w:b/>
          <w:sz w:val="24"/>
          <w:szCs w:val="24"/>
          <w:lang w:eastAsia="pl-PL"/>
        </w:rPr>
      </w:pPr>
    </w:p>
    <w:p w:rsidR="00716707" w:rsidRDefault="00716707" w:rsidP="00FE44A2">
      <w:pPr>
        <w:spacing w:before="100" w:beforeAutospacing="1" w:after="100" w:afterAutospacing="1" w:line="240" w:lineRule="auto"/>
        <w:jc w:val="right"/>
        <w:rPr>
          <w:rFonts w:eastAsia="Times New Roman" w:cstheme="minorHAnsi"/>
          <w:b/>
          <w:sz w:val="24"/>
          <w:szCs w:val="24"/>
          <w:lang w:eastAsia="pl-PL"/>
        </w:rPr>
      </w:pPr>
    </w:p>
    <w:p w:rsidR="00716707" w:rsidRDefault="00716707" w:rsidP="00FE44A2">
      <w:pPr>
        <w:spacing w:before="100" w:beforeAutospacing="1" w:after="100" w:afterAutospacing="1" w:line="240" w:lineRule="auto"/>
        <w:jc w:val="right"/>
        <w:rPr>
          <w:rFonts w:eastAsia="Times New Roman" w:cstheme="minorHAnsi"/>
          <w:b/>
          <w:sz w:val="24"/>
          <w:szCs w:val="24"/>
          <w:lang w:eastAsia="pl-PL"/>
        </w:rPr>
      </w:pPr>
    </w:p>
    <w:p w:rsidR="00716707" w:rsidRDefault="00716707" w:rsidP="00FE44A2">
      <w:pPr>
        <w:spacing w:before="100" w:beforeAutospacing="1" w:after="100" w:afterAutospacing="1" w:line="240" w:lineRule="auto"/>
        <w:jc w:val="right"/>
        <w:rPr>
          <w:rFonts w:eastAsia="Times New Roman" w:cstheme="minorHAnsi"/>
          <w:b/>
          <w:sz w:val="24"/>
          <w:szCs w:val="24"/>
          <w:lang w:eastAsia="pl-PL"/>
        </w:rPr>
      </w:pPr>
    </w:p>
    <w:p w:rsidR="00716707" w:rsidRDefault="00716707" w:rsidP="006E5C16">
      <w:pPr>
        <w:spacing w:before="100" w:beforeAutospacing="1" w:after="100" w:afterAutospacing="1" w:line="240" w:lineRule="auto"/>
        <w:rPr>
          <w:rFonts w:eastAsia="Times New Roman" w:cstheme="minorHAnsi"/>
          <w:b/>
          <w:sz w:val="24"/>
          <w:szCs w:val="24"/>
          <w:lang w:eastAsia="pl-PL"/>
        </w:rPr>
      </w:pPr>
    </w:p>
    <w:p w:rsidR="00FE44A2" w:rsidRDefault="00FE44A2" w:rsidP="00FE44A2">
      <w:pPr>
        <w:spacing w:before="100" w:beforeAutospacing="1" w:after="100" w:afterAutospacing="1" w:line="240" w:lineRule="auto"/>
        <w:jc w:val="right"/>
        <w:rPr>
          <w:rFonts w:eastAsia="Times New Roman" w:cstheme="minorHAnsi"/>
          <w:b/>
          <w:sz w:val="24"/>
          <w:szCs w:val="24"/>
          <w:lang w:eastAsia="pl-PL"/>
        </w:rPr>
      </w:pPr>
      <w:r>
        <w:rPr>
          <w:rFonts w:eastAsia="Times New Roman" w:cstheme="minorHAnsi"/>
          <w:b/>
          <w:sz w:val="24"/>
          <w:szCs w:val="24"/>
          <w:lang w:eastAsia="pl-PL"/>
        </w:rPr>
        <w:t>Załącznik nr 1</w:t>
      </w:r>
    </w:p>
    <w:p w:rsidR="00FE44A2" w:rsidRPr="00FE44A2" w:rsidRDefault="00FE44A2" w:rsidP="00FE44A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E44A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Protokół interwencji w przypadku zastosowania procedury podejrzenia krzywdzenia lub krzywdzenia małoletniego</w:t>
      </w:r>
    </w:p>
    <w:p w:rsidR="00FE44A2" w:rsidRPr="00FE44A2" w:rsidRDefault="00FE44A2" w:rsidP="00FE44A2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tbl>
      <w:tblPr>
        <w:tblStyle w:val="Tabela-Siatka"/>
        <w:tblW w:w="0" w:type="auto"/>
        <w:tblInd w:w="-147" w:type="dxa"/>
        <w:tblLook w:val="04A0" w:firstRow="1" w:lastRow="0" w:firstColumn="1" w:lastColumn="0" w:noHBand="0" w:noVBand="1"/>
      </w:tblPr>
      <w:tblGrid>
        <w:gridCol w:w="4678"/>
        <w:gridCol w:w="4531"/>
      </w:tblGrid>
      <w:tr w:rsidR="00FE44A2" w:rsidRPr="00FE44A2" w:rsidTr="002B6576">
        <w:tc>
          <w:tcPr>
            <w:tcW w:w="4678" w:type="dxa"/>
          </w:tcPr>
          <w:p w:rsidR="00FE44A2" w:rsidRPr="00FE44A2" w:rsidRDefault="00FE44A2" w:rsidP="00FE44A2">
            <w:pPr>
              <w:numPr>
                <w:ilvl w:val="0"/>
                <w:numId w:val="30"/>
              </w:numPr>
              <w:spacing w:before="100" w:beforeAutospacing="1" w:after="100" w:afterAutospacing="1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FE44A2">
              <w:rPr>
                <w:rFonts w:eastAsia="Times New Roman" w:cstheme="minorHAnsi"/>
                <w:sz w:val="24"/>
                <w:szCs w:val="24"/>
                <w:lang w:eastAsia="pl-PL"/>
              </w:rPr>
              <w:t>Data i miejsce sporządzenia dokumentu.</w:t>
            </w:r>
          </w:p>
          <w:p w:rsidR="00FE44A2" w:rsidRPr="00FE44A2" w:rsidRDefault="00FE44A2" w:rsidP="00FE44A2">
            <w:pPr>
              <w:spacing w:before="100" w:beforeAutospacing="1" w:after="100" w:afterAutospacing="1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4531" w:type="dxa"/>
          </w:tcPr>
          <w:p w:rsidR="00FE44A2" w:rsidRPr="00FE44A2" w:rsidRDefault="00FE44A2" w:rsidP="00FE44A2">
            <w:pPr>
              <w:spacing w:before="100" w:beforeAutospacing="1" w:after="100" w:afterAutospacing="1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E44A2" w:rsidRPr="00FE44A2" w:rsidTr="002B6576">
        <w:tc>
          <w:tcPr>
            <w:tcW w:w="4678" w:type="dxa"/>
          </w:tcPr>
          <w:p w:rsidR="00FE44A2" w:rsidRPr="00FE44A2" w:rsidRDefault="00FE44A2" w:rsidP="00FE44A2">
            <w:pPr>
              <w:numPr>
                <w:ilvl w:val="0"/>
                <w:numId w:val="30"/>
              </w:numPr>
              <w:spacing w:before="100" w:beforeAutospacing="1" w:after="100" w:afterAutospacing="1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FE44A2">
              <w:rPr>
                <w:rFonts w:eastAsia="Times New Roman" w:cstheme="minorHAnsi"/>
                <w:sz w:val="24"/>
                <w:szCs w:val="24"/>
                <w:lang w:eastAsia="pl-PL"/>
              </w:rPr>
              <w:t>Małoletni, wobec którego zachodzi podejrzenie krzywdzenia lub krzywdzenie.</w:t>
            </w:r>
          </w:p>
          <w:p w:rsidR="00FE44A2" w:rsidRPr="00FE44A2" w:rsidRDefault="00FE44A2" w:rsidP="00FE44A2">
            <w:pPr>
              <w:spacing w:before="100" w:beforeAutospacing="1" w:after="100" w:afterAutospacing="1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4531" w:type="dxa"/>
          </w:tcPr>
          <w:p w:rsidR="00FE44A2" w:rsidRPr="00FE44A2" w:rsidRDefault="00FE44A2" w:rsidP="00FE44A2">
            <w:pPr>
              <w:spacing w:before="100" w:beforeAutospacing="1" w:after="100" w:afterAutospacing="1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  <w:p w:rsidR="00FE44A2" w:rsidRPr="00FE44A2" w:rsidRDefault="00FE44A2" w:rsidP="00FE44A2">
            <w:pPr>
              <w:spacing w:before="100" w:beforeAutospacing="1" w:after="100" w:afterAutospacing="1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E44A2" w:rsidRPr="00FE44A2" w:rsidTr="002B6576">
        <w:tc>
          <w:tcPr>
            <w:tcW w:w="4678" w:type="dxa"/>
          </w:tcPr>
          <w:p w:rsidR="00FE44A2" w:rsidRPr="00FE44A2" w:rsidRDefault="00FE44A2" w:rsidP="00FE44A2">
            <w:pPr>
              <w:numPr>
                <w:ilvl w:val="0"/>
                <w:numId w:val="30"/>
              </w:numPr>
              <w:spacing w:before="100" w:beforeAutospacing="1" w:after="100" w:afterAutospacing="1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FE44A2">
              <w:rPr>
                <w:rFonts w:eastAsia="Times New Roman" w:cstheme="minorHAnsi"/>
                <w:sz w:val="24"/>
                <w:szCs w:val="24"/>
                <w:lang w:eastAsia="pl-PL"/>
              </w:rPr>
              <w:t>Osoba stwierdzająca wystąpienie podejrzenia krzywdzenia lub krzywdzenie małoletniego:</w:t>
            </w:r>
          </w:p>
          <w:p w:rsidR="00FE44A2" w:rsidRPr="00FE44A2" w:rsidRDefault="00FE44A2" w:rsidP="00FE44A2">
            <w:pPr>
              <w:spacing w:before="100" w:beforeAutospacing="1" w:after="100" w:afterAutospacing="1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4531" w:type="dxa"/>
          </w:tcPr>
          <w:p w:rsidR="00FE44A2" w:rsidRPr="00FE44A2" w:rsidRDefault="00FE44A2" w:rsidP="00FE44A2">
            <w:pPr>
              <w:spacing w:before="100" w:beforeAutospacing="1" w:after="100" w:afterAutospacing="1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E44A2" w:rsidRPr="00FE44A2" w:rsidTr="002B6576">
        <w:tc>
          <w:tcPr>
            <w:tcW w:w="4678" w:type="dxa"/>
          </w:tcPr>
          <w:p w:rsidR="00FE44A2" w:rsidRPr="00FE44A2" w:rsidRDefault="00FE44A2" w:rsidP="00FE44A2">
            <w:pPr>
              <w:numPr>
                <w:ilvl w:val="0"/>
                <w:numId w:val="30"/>
              </w:numPr>
              <w:spacing w:before="100" w:beforeAutospacing="1" w:after="100" w:afterAutospacing="1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FE44A2">
              <w:rPr>
                <w:rFonts w:eastAsia="Times New Roman" w:cstheme="minorHAnsi"/>
                <w:sz w:val="24"/>
                <w:szCs w:val="24"/>
                <w:lang w:eastAsia="pl-PL"/>
              </w:rPr>
              <w:t>Data podejrzenia krzywdzenia lub krzywdzenia małoletniego, miejsce.</w:t>
            </w:r>
          </w:p>
          <w:p w:rsidR="00FE44A2" w:rsidRPr="00FE44A2" w:rsidRDefault="00FE44A2" w:rsidP="00FE44A2">
            <w:pPr>
              <w:spacing w:before="100" w:beforeAutospacing="1" w:after="100" w:afterAutospacing="1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4531" w:type="dxa"/>
          </w:tcPr>
          <w:p w:rsidR="00FE44A2" w:rsidRPr="00FE44A2" w:rsidRDefault="00FE44A2" w:rsidP="00FE44A2">
            <w:pPr>
              <w:spacing w:before="100" w:beforeAutospacing="1" w:after="100" w:afterAutospacing="1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E44A2" w:rsidRPr="00FE44A2" w:rsidTr="002B6576">
        <w:tc>
          <w:tcPr>
            <w:tcW w:w="4678" w:type="dxa"/>
          </w:tcPr>
          <w:p w:rsidR="00FE44A2" w:rsidRPr="00FE44A2" w:rsidRDefault="00FE44A2" w:rsidP="00FE44A2">
            <w:pPr>
              <w:numPr>
                <w:ilvl w:val="0"/>
                <w:numId w:val="30"/>
              </w:numPr>
              <w:spacing w:before="100" w:beforeAutospacing="1" w:after="100" w:afterAutospacing="1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FE44A2">
              <w:rPr>
                <w:rFonts w:eastAsia="Times New Roman" w:cstheme="minorHAnsi"/>
                <w:sz w:val="24"/>
                <w:szCs w:val="24"/>
                <w:lang w:eastAsia="pl-PL"/>
              </w:rPr>
              <w:t>Osoba/osoby podejrzane o krzywdzenie lub krzywdzące małoletniego.</w:t>
            </w:r>
          </w:p>
          <w:p w:rsidR="00FE44A2" w:rsidRPr="00FE44A2" w:rsidRDefault="00FE44A2" w:rsidP="00FE44A2">
            <w:pPr>
              <w:spacing w:before="100" w:beforeAutospacing="1" w:after="100" w:afterAutospacing="1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4531" w:type="dxa"/>
          </w:tcPr>
          <w:p w:rsidR="00FE44A2" w:rsidRPr="00FE44A2" w:rsidRDefault="00FE44A2" w:rsidP="00FE44A2">
            <w:pPr>
              <w:spacing w:before="100" w:beforeAutospacing="1" w:after="100" w:afterAutospacing="1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E44A2" w:rsidRPr="00FE44A2" w:rsidTr="002B6576">
        <w:tc>
          <w:tcPr>
            <w:tcW w:w="4678" w:type="dxa"/>
          </w:tcPr>
          <w:p w:rsidR="00FE44A2" w:rsidRPr="00FE44A2" w:rsidRDefault="00FE44A2" w:rsidP="00FE44A2">
            <w:pPr>
              <w:numPr>
                <w:ilvl w:val="0"/>
                <w:numId w:val="30"/>
              </w:numPr>
              <w:spacing w:before="100" w:beforeAutospacing="1" w:after="100" w:afterAutospacing="1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FE44A2">
              <w:rPr>
                <w:rFonts w:eastAsia="Times New Roman" w:cstheme="minorHAnsi"/>
                <w:sz w:val="24"/>
                <w:szCs w:val="24"/>
                <w:lang w:eastAsia="pl-PL"/>
              </w:rPr>
              <w:t>Osoba/osoby podejrzane o krzywdzenie lub krzywdzące małoletniego.</w:t>
            </w:r>
          </w:p>
          <w:p w:rsidR="00FE44A2" w:rsidRPr="00FE44A2" w:rsidRDefault="00FE44A2" w:rsidP="00FE44A2">
            <w:pPr>
              <w:spacing w:before="100" w:beforeAutospacing="1" w:after="100" w:afterAutospacing="1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4531" w:type="dxa"/>
          </w:tcPr>
          <w:p w:rsidR="00FE44A2" w:rsidRPr="00FE44A2" w:rsidRDefault="00FE44A2" w:rsidP="00FE44A2">
            <w:pPr>
              <w:spacing w:before="100" w:beforeAutospacing="1" w:after="100" w:afterAutospacing="1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E44A2" w:rsidRPr="00FE44A2" w:rsidTr="002B6576">
        <w:tc>
          <w:tcPr>
            <w:tcW w:w="4678" w:type="dxa"/>
          </w:tcPr>
          <w:p w:rsidR="00FE44A2" w:rsidRPr="00FE44A2" w:rsidRDefault="00FE44A2" w:rsidP="00FE44A2">
            <w:pPr>
              <w:numPr>
                <w:ilvl w:val="0"/>
                <w:numId w:val="30"/>
              </w:numPr>
              <w:spacing w:before="100" w:beforeAutospacing="1" w:after="100" w:afterAutospacing="1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FE44A2">
              <w:rPr>
                <w:rFonts w:eastAsia="Times New Roman" w:cstheme="minorHAnsi"/>
                <w:sz w:val="24"/>
                <w:szCs w:val="24"/>
                <w:lang w:eastAsia="pl-PL"/>
              </w:rPr>
              <w:t>Opis rodzaju krzywdzenia lub podejrzenia krzywdzenia małoletniego.</w:t>
            </w:r>
          </w:p>
          <w:p w:rsidR="00FE44A2" w:rsidRPr="00FE44A2" w:rsidRDefault="00FE44A2" w:rsidP="00FE44A2">
            <w:pPr>
              <w:spacing w:before="100" w:beforeAutospacing="1" w:after="100" w:afterAutospacing="1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4531" w:type="dxa"/>
          </w:tcPr>
          <w:p w:rsidR="00FE44A2" w:rsidRPr="00FE44A2" w:rsidRDefault="00FE44A2" w:rsidP="00FE44A2">
            <w:pPr>
              <w:spacing w:before="100" w:beforeAutospacing="1" w:after="100" w:afterAutospacing="1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E44A2" w:rsidRPr="00FE44A2" w:rsidTr="002B6576">
        <w:tc>
          <w:tcPr>
            <w:tcW w:w="4678" w:type="dxa"/>
          </w:tcPr>
          <w:p w:rsidR="00FE44A2" w:rsidRPr="00FE44A2" w:rsidRDefault="00FE44A2" w:rsidP="00FE44A2">
            <w:pPr>
              <w:numPr>
                <w:ilvl w:val="0"/>
                <w:numId w:val="30"/>
              </w:numPr>
              <w:spacing w:before="100" w:beforeAutospacing="1" w:after="100" w:afterAutospacing="1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FE44A2">
              <w:rPr>
                <w:rFonts w:eastAsia="Times New Roman" w:cstheme="minorHAnsi"/>
                <w:sz w:val="24"/>
                <w:szCs w:val="24"/>
                <w:lang w:eastAsia="pl-PL"/>
              </w:rPr>
              <w:t>Osoby i instytucje, które zostały powiadomione, w tym formy interwencji m.in.: powiadomienie pomocy społecznej, policji, sądu rodzinnego, uruchomienie procedury Niebieskiej Karty).</w:t>
            </w:r>
          </w:p>
          <w:p w:rsidR="00FE44A2" w:rsidRPr="00FE44A2" w:rsidRDefault="00FE44A2" w:rsidP="00FE44A2">
            <w:pPr>
              <w:spacing w:before="100" w:beforeAutospacing="1" w:after="100" w:afterAutospacing="1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4531" w:type="dxa"/>
          </w:tcPr>
          <w:p w:rsidR="00FE44A2" w:rsidRPr="00FE44A2" w:rsidRDefault="00FE44A2" w:rsidP="00FE44A2">
            <w:pPr>
              <w:spacing w:before="100" w:beforeAutospacing="1" w:after="100" w:afterAutospacing="1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E44A2" w:rsidRPr="00FE44A2" w:rsidTr="002B6576">
        <w:tc>
          <w:tcPr>
            <w:tcW w:w="4678" w:type="dxa"/>
          </w:tcPr>
          <w:p w:rsidR="00FE44A2" w:rsidRPr="008223A9" w:rsidRDefault="00FE44A2" w:rsidP="00FE44A2">
            <w:pPr>
              <w:numPr>
                <w:ilvl w:val="0"/>
                <w:numId w:val="30"/>
              </w:numPr>
              <w:spacing w:before="100" w:beforeAutospacing="1" w:after="100" w:afterAutospacing="1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FE44A2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Data i opis udzielonej pomocy, formy otoczenia opieką małoletniego </w:t>
            </w:r>
            <w:r w:rsidRPr="00FE44A2">
              <w:rPr>
                <w:rFonts w:eastAsia="Times New Roman" w:cstheme="minorHAnsi"/>
                <w:b/>
                <w:sz w:val="24"/>
                <w:szCs w:val="24"/>
                <w:lang w:eastAsia="pl-PL"/>
              </w:rPr>
              <w:t xml:space="preserve">bezpośrednio </w:t>
            </w:r>
            <w:r w:rsidRPr="00FE44A2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po stwierdzeniu lub podejrzeniu incydentu, w tym we </w:t>
            </w:r>
            <w:r w:rsidRPr="00FE44A2">
              <w:rPr>
                <w:rFonts w:eastAsia="Times New Roman" w:cstheme="minorHAnsi"/>
                <w:sz w:val="24"/>
                <w:szCs w:val="24"/>
                <w:lang w:eastAsia="pl-PL"/>
              </w:rPr>
              <w:lastRenderedPageBreak/>
              <w:t>współpracy z koordynatorem, wychowawcą i nauczycielami specjalistami (psychologiem, pedagogiem, pedagogiem specjalnym wg potrzeb małoletniego), informacje o ewentualnym powiadomieniu pogotowia, policji, stwierdzeniu konieczności badania lekarskiego.</w:t>
            </w:r>
          </w:p>
        </w:tc>
        <w:tc>
          <w:tcPr>
            <w:tcW w:w="4531" w:type="dxa"/>
          </w:tcPr>
          <w:p w:rsidR="00FE44A2" w:rsidRPr="00FE44A2" w:rsidRDefault="00FE44A2" w:rsidP="00FE44A2">
            <w:pPr>
              <w:spacing w:before="100" w:beforeAutospacing="1" w:after="100" w:afterAutospacing="1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E44A2" w:rsidRPr="00FE44A2" w:rsidTr="002B6576">
        <w:tc>
          <w:tcPr>
            <w:tcW w:w="4678" w:type="dxa"/>
          </w:tcPr>
          <w:p w:rsidR="00FE44A2" w:rsidRPr="00FE44A2" w:rsidRDefault="00FE44A2" w:rsidP="00FE44A2">
            <w:pPr>
              <w:numPr>
                <w:ilvl w:val="0"/>
                <w:numId w:val="30"/>
              </w:numPr>
              <w:spacing w:before="100" w:beforeAutospacing="1" w:after="100" w:afterAutospacing="1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FE44A2">
              <w:rPr>
                <w:rFonts w:eastAsia="Times New Roman" w:cstheme="minorHAnsi"/>
                <w:sz w:val="24"/>
                <w:szCs w:val="24"/>
                <w:lang w:eastAsia="pl-PL"/>
              </w:rPr>
              <w:t>Informacja ze spotkania z rodzicami.</w:t>
            </w:r>
          </w:p>
          <w:p w:rsidR="00FE44A2" w:rsidRPr="00FE44A2" w:rsidRDefault="00FE44A2" w:rsidP="00FE44A2">
            <w:pPr>
              <w:spacing w:before="100" w:beforeAutospacing="1" w:after="100" w:afterAutospacing="1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4531" w:type="dxa"/>
          </w:tcPr>
          <w:p w:rsidR="00FE44A2" w:rsidRPr="00FE44A2" w:rsidRDefault="00FE44A2" w:rsidP="00FE44A2">
            <w:pPr>
              <w:spacing w:before="100" w:beforeAutospacing="1" w:after="100" w:afterAutospacing="1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E44A2" w:rsidRPr="00FE44A2" w:rsidTr="002B6576">
        <w:tc>
          <w:tcPr>
            <w:tcW w:w="4678" w:type="dxa"/>
          </w:tcPr>
          <w:p w:rsidR="00FE44A2" w:rsidRPr="00FE44A2" w:rsidRDefault="00FE44A2" w:rsidP="00FE44A2">
            <w:pPr>
              <w:numPr>
                <w:ilvl w:val="0"/>
                <w:numId w:val="30"/>
              </w:numPr>
              <w:spacing w:before="100" w:beforeAutospacing="1" w:after="100" w:afterAutospacing="1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FE44A2">
              <w:rPr>
                <w:rFonts w:eastAsia="Times New Roman" w:cstheme="minorHAnsi"/>
                <w:sz w:val="24"/>
                <w:szCs w:val="24"/>
                <w:lang w:eastAsia="pl-PL"/>
              </w:rPr>
              <w:t>Zaplanowana pomoc psychologiczno-pedagogiczna (małoletniemu, jego rodzicom, innym uczniom – jeżeli byli np. świadkami incydentu) zespołu nauczycieli i specjalistów pracujących z uczniem, w tym we współpracy z instytucjami zewnętrznymi, informacja o zgodnie rodziców na udzielanie ww. formy pomocy małoletniemu. Działania w przypadku braku współpracy ze strony rodziców.</w:t>
            </w:r>
          </w:p>
          <w:p w:rsidR="00FE44A2" w:rsidRPr="00FE44A2" w:rsidRDefault="00FE44A2" w:rsidP="00FE44A2">
            <w:pPr>
              <w:spacing w:before="100" w:beforeAutospacing="1" w:after="100" w:afterAutospacing="1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4531" w:type="dxa"/>
          </w:tcPr>
          <w:p w:rsidR="00FE44A2" w:rsidRPr="00FE44A2" w:rsidRDefault="00FE44A2" w:rsidP="00FE44A2">
            <w:pPr>
              <w:spacing w:before="100" w:beforeAutospacing="1" w:after="100" w:afterAutospacing="1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E44A2" w:rsidRPr="00FE44A2" w:rsidTr="002B6576">
        <w:tc>
          <w:tcPr>
            <w:tcW w:w="4678" w:type="dxa"/>
          </w:tcPr>
          <w:p w:rsidR="00FE44A2" w:rsidRPr="00FE44A2" w:rsidRDefault="00FE44A2" w:rsidP="00FE44A2">
            <w:pPr>
              <w:numPr>
                <w:ilvl w:val="0"/>
                <w:numId w:val="30"/>
              </w:numPr>
              <w:spacing w:before="100" w:beforeAutospacing="1" w:after="100" w:afterAutospacing="1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FE44A2">
              <w:rPr>
                <w:rFonts w:eastAsia="Times New Roman" w:cstheme="minorHAnsi"/>
                <w:sz w:val="24"/>
                <w:szCs w:val="24"/>
                <w:lang w:eastAsia="pl-PL"/>
              </w:rPr>
              <w:t>Informacje na temat efektów podjętych interwencji, w tym we współpracy z instytucjami zewnętrznymi oraz pomocy udzielonej uczniowi przez jednostkę (dokumentację pomocy psychologiczno-pedagogicznej, w tym efektywność jej udzielania należy przechowywać w indywidualnej teczce ucznia).</w:t>
            </w:r>
          </w:p>
          <w:p w:rsidR="00FE44A2" w:rsidRPr="00FE44A2" w:rsidRDefault="00FE44A2" w:rsidP="00FE44A2">
            <w:pPr>
              <w:spacing w:before="100" w:beforeAutospacing="1" w:after="100" w:afterAutospacing="1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4531" w:type="dxa"/>
          </w:tcPr>
          <w:p w:rsidR="00FE44A2" w:rsidRPr="00FE44A2" w:rsidRDefault="00FE44A2" w:rsidP="00FE44A2">
            <w:pPr>
              <w:spacing w:before="100" w:beforeAutospacing="1" w:after="100" w:afterAutospacing="1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E44A2" w:rsidRPr="00FE44A2" w:rsidTr="002B6576">
        <w:tc>
          <w:tcPr>
            <w:tcW w:w="4678" w:type="dxa"/>
          </w:tcPr>
          <w:p w:rsidR="00FE44A2" w:rsidRPr="00FE44A2" w:rsidRDefault="00FE44A2" w:rsidP="00FE44A2">
            <w:pPr>
              <w:numPr>
                <w:ilvl w:val="0"/>
                <w:numId w:val="30"/>
              </w:numPr>
              <w:spacing w:before="100" w:beforeAutospacing="1" w:after="100" w:afterAutospacing="1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FE44A2">
              <w:rPr>
                <w:rFonts w:eastAsia="Times New Roman" w:cstheme="minorHAnsi"/>
                <w:sz w:val="24"/>
                <w:szCs w:val="24"/>
                <w:lang w:eastAsia="pl-PL"/>
              </w:rPr>
              <w:t>Imiona i nazwiska oraz czytelne podpisy osób sporządzających protokół.</w:t>
            </w:r>
          </w:p>
          <w:p w:rsidR="00FE44A2" w:rsidRPr="00FE44A2" w:rsidRDefault="00FE44A2" w:rsidP="00FE44A2">
            <w:pPr>
              <w:spacing w:before="100" w:beforeAutospacing="1" w:after="100" w:afterAutospacing="1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4531" w:type="dxa"/>
          </w:tcPr>
          <w:p w:rsidR="00FE44A2" w:rsidRPr="00FE44A2" w:rsidRDefault="00FE44A2" w:rsidP="00FE44A2">
            <w:pPr>
              <w:spacing w:before="100" w:beforeAutospacing="1" w:after="100" w:afterAutospacing="1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</w:tbl>
    <w:p w:rsidR="00FE44A2" w:rsidRPr="00FE44A2" w:rsidRDefault="00FE44A2" w:rsidP="00FE44A2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8F0E7A" w:rsidRPr="0009133C" w:rsidRDefault="008F0E7A" w:rsidP="008F0E7A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8F0E7A" w:rsidRPr="0009133C" w:rsidRDefault="008F0E7A" w:rsidP="008F0E7A">
      <w:pPr>
        <w:rPr>
          <w:rFonts w:cstheme="minorHAnsi"/>
          <w:sz w:val="24"/>
          <w:szCs w:val="24"/>
        </w:rPr>
      </w:pPr>
      <w:r w:rsidRPr="0009133C">
        <w:rPr>
          <w:rFonts w:cstheme="minorHAnsi"/>
          <w:sz w:val="24"/>
          <w:szCs w:val="24"/>
        </w:rPr>
        <w:br w:type="page"/>
      </w:r>
    </w:p>
    <w:p w:rsidR="00FE44A2" w:rsidRPr="00FE44A2" w:rsidRDefault="00FE44A2" w:rsidP="00FE44A2">
      <w:pPr>
        <w:spacing w:before="100" w:beforeAutospacing="1" w:after="100" w:afterAutospacing="1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FE44A2">
        <w:rPr>
          <w:rFonts w:ascii="Times New Roman" w:eastAsia="Times New Roman" w:hAnsi="Times New Roman" w:cs="Times New Roman"/>
          <w:b/>
          <w:lang w:eastAsia="pl-PL"/>
        </w:rPr>
        <w:lastRenderedPageBreak/>
        <w:t>Załącznik nr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FE44A2">
        <w:rPr>
          <w:rFonts w:ascii="Times New Roman" w:eastAsia="Times New Roman" w:hAnsi="Times New Roman" w:cs="Times New Roman"/>
          <w:b/>
          <w:lang w:eastAsia="pl-PL"/>
        </w:rPr>
        <w:t>2</w:t>
      </w:r>
      <w:r w:rsidRPr="00FE44A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907B4" w:rsidRPr="00FE44A2" w:rsidRDefault="008907B4" w:rsidP="00FE44A2">
      <w:pPr>
        <w:rPr>
          <w:rFonts w:ascii="Times New Roman" w:hAnsi="Times New Roman" w:cs="Times New Roman"/>
          <w:b/>
          <w:sz w:val="24"/>
          <w:szCs w:val="24"/>
        </w:rPr>
      </w:pPr>
      <w:r w:rsidRPr="00FE44A2">
        <w:rPr>
          <w:rFonts w:ascii="Times New Roman" w:hAnsi="Times New Roman" w:cs="Times New Roman"/>
          <w:b/>
          <w:sz w:val="24"/>
          <w:szCs w:val="24"/>
        </w:rPr>
        <w:t>Monitorowanie i weryfikowanie procedur ochrony małoletnich – badanie ankietowe</w:t>
      </w:r>
    </w:p>
    <w:p w:rsidR="008907B4" w:rsidRPr="00F867FC" w:rsidRDefault="008907B4" w:rsidP="008907B4">
      <w:pPr>
        <w:pStyle w:val="Akapitzlist"/>
        <w:numPr>
          <w:ilvl w:val="0"/>
          <w:numId w:val="3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F867FC">
        <w:rPr>
          <w:rFonts w:eastAsia="Times New Roman" w:cstheme="minorHAnsi"/>
          <w:sz w:val="24"/>
          <w:szCs w:val="24"/>
          <w:lang w:eastAsia="pl-PL"/>
        </w:rPr>
        <w:t>Czy znasz procedury ochrony małoletnich przed krzywdzeniem?</w:t>
      </w:r>
    </w:p>
    <w:p w:rsidR="008907B4" w:rsidRPr="0012682A" w:rsidRDefault="008907B4" w:rsidP="008907B4">
      <w:pPr>
        <w:pStyle w:val="Akapitzlist"/>
        <w:numPr>
          <w:ilvl w:val="0"/>
          <w:numId w:val="33"/>
        </w:numPr>
        <w:spacing w:before="100" w:beforeAutospacing="1" w:after="100" w:afterAutospacing="1"/>
        <w:jc w:val="both"/>
        <w:rPr>
          <w:rFonts w:eastAsia="Times New Roman" w:cstheme="minorHAnsi"/>
          <w:lang w:eastAsia="pl-PL"/>
        </w:rPr>
      </w:pPr>
      <w:r w:rsidRPr="0012682A">
        <w:rPr>
          <w:rFonts w:eastAsia="Times New Roman" w:cstheme="minorHAnsi"/>
          <w:lang w:eastAsia="pl-PL"/>
        </w:rPr>
        <w:t xml:space="preserve">Tak                        </w:t>
      </w:r>
    </w:p>
    <w:p w:rsidR="008907B4" w:rsidRPr="0012682A" w:rsidRDefault="008907B4" w:rsidP="008907B4">
      <w:pPr>
        <w:pStyle w:val="Akapitzlist"/>
        <w:numPr>
          <w:ilvl w:val="0"/>
          <w:numId w:val="33"/>
        </w:numPr>
        <w:spacing w:before="100" w:beforeAutospacing="1" w:after="100" w:afterAutospacing="1"/>
        <w:jc w:val="both"/>
        <w:rPr>
          <w:rFonts w:eastAsia="Times New Roman" w:cstheme="minorHAnsi"/>
          <w:lang w:eastAsia="pl-PL"/>
        </w:rPr>
      </w:pPr>
      <w:r w:rsidRPr="0012682A">
        <w:rPr>
          <w:rFonts w:eastAsia="Times New Roman" w:cstheme="minorHAnsi"/>
          <w:lang w:eastAsia="pl-PL"/>
        </w:rPr>
        <w:t xml:space="preserve">Nie wszystkie                  </w:t>
      </w:r>
    </w:p>
    <w:p w:rsidR="008907B4" w:rsidRPr="0012682A" w:rsidRDefault="008907B4" w:rsidP="008907B4">
      <w:pPr>
        <w:pStyle w:val="Akapitzlist"/>
        <w:numPr>
          <w:ilvl w:val="0"/>
          <w:numId w:val="33"/>
        </w:numPr>
        <w:spacing w:before="100" w:beforeAutospacing="1" w:after="100" w:afterAutospacing="1"/>
        <w:jc w:val="both"/>
        <w:rPr>
          <w:rFonts w:eastAsia="Times New Roman" w:cstheme="minorHAnsi"/>
          <w:lang w:eastAsia="pl-PL"/>
        </w:rPr>
      </w:pPr>
      <w:r w:rsidRPr="0012682A">
        <w:rPr>
          <w:rFonts w:eastAsia="Times New Roman" w:cstheme="minorHAnsi"/>
          <w:lang w:eastAsia="pl-PL"/>
        </w:rPr>
        <w:t>Nie</w:t>
      </w:r>
    </w:p>
    <w:p w:rsidR="008907B4" w:rsidRPr="00F867FC" w:rsidRDefault="008907B4" w:rsidP="008907B4">
      <w:pPr>
        <w:pStyle w:val="Akapitzlist"/>
        <w:numPr>
          <w:ilvl w:val="0"/>
          <w:numId w:val="3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F867FC">
        <w:rPr>
          <w:rFonts w:eastAsia="Times New Roman" w:cstheme="minorHAnsi"/>
          <w:sz w:val="24"/>
          <w:szCs w:val="24"/>
          <w:lang w:eastAsia="pl-PL"/>
        </w:rPr>
        <w:t>Czy stosowałeś procedury ochrony małoletnich przed krzywdzeniem?</w:t>
      </w:r>
    </w:p>
    <w:p w:rsidR="008907B4" w:rsidRPr="0012682A" w:rsidRDefault="008907B4" w:rsidP="008907B4">
      <w:pPr>
        <w:pStyle w:val="Akapitzlist"/>
        <w:numPr>
          <w:ilvl w:val="0"/>
          <w:numId w:val="34"/>
        </w:numPr>
        <w:spacing w:before="100" w:beforeAutospacing="1" w:after="100" w:afterAutospacing="1"/>
        <w:jc w:val="both"/>
        <w:rPr>
          <w:rFonts w:eastAsia="Times New Roman" w:cstheme="minorHAnsi"/>
          <w:lang w:eastAsia="pl-PL"/>
        </w:rPr>
      </w:pPr>
      <w:r w:rsidRPr="0012682A">
        <w:rPr>
          <w:rFonts w:eastAsia="Times New Roman" w:cstheme="minorHAnsi"/>
          <w:lang w:eastAsia="pl-PL"/>
        </w:rPr>
        <w:t xml:space="preserve">Tak                        </w:t>
      </w:r>
    </w:p>
    <w:p w:rsidR="008907B4" w:rsidRPr="0012682A" w:rsidRDefault="008907B4" w:rsidP="008907B4">
      <w:pPr>
        <w:pStyle w:val="Akapitzlist"/>
        <w:numPr>
          <w:ilvl w:val="0"/>
          <w:numId w:val="34"/>
        </w:numPr>
        <w:spacing w:before="100" w:beforeAutospacing="1" w:after="100" w:afterAutospacing="1"/>
        <w:jc w:val="both"/>
        <w:rPr>
          <w:rFonts w:eastAsia="Times New Roman" w:cstheme="minorHAnsi"/>
          <w:lang w:eastAsia="pl-PL"/>
        </w:rPr>
      </w:pPr>
      <w:r w:rsidRPr="0012682A">
        <w:rPr>
          <w:rFonts w:eastAsia="Times New Roman" w:cstheme="minorHAnsi"/>
          <w:lang w:eastAsia="pl-PL"/>
        </w:rPr>
        <w:t xml:space="preserve">Nie </w:t>
      </w:r>
    </w:p>
    <w:p w:rsidR="008907B4" w:rsidRPr="00F867FC" w:rsidRDefault="008907B4" w:rsidP="008907B4">
      <w:pPr>
        <w:pStyle w:val="Akapitzlist"/>
        <w:numPr>
          <w:ilvl w:val="0"/>
          <w:numId w:val="3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F867FC">
        <w:rPr>
          <w:rFonts w:eastAsia="Times New Roman" w:cstheme="minorHAnsi"/>
          <w:sz w:val="24"/>
          <w:szCs w:val="24"/>
          <w:lang w:eastAsia="pl-PL"/>
        </w:rPr>
        <w:t>W przypadku stosowania procedur, zaznacz, czy były skuteczne:</w:t>
      </w:r>
    </w:p>
    <w:p w:rsidR="008907B4" w:rsidRPr="0012682A" w:rsidRDefault="008907B4" w:rsidP="008907B4">
      <w:pPr>
        <w:pStyle w:val="Akapitzlist"/>
        <w:numPr>
          <w:ilvl w:val="0"/>
          <w:numId w:val="35"/>
        </w:numPr>
        <w:spacing w:before="100" w:beforeAutospacing="1" w:after="100" w:afterAutospacing="1"/>
        <w:jc w:val="both"/>
        <w:rPr>
          <w:rFonts w:eastAsia="Times New Roman" w:cstheme="minorHAnsi"/>
          <w:lang w:eastAsia="pl-PL"/>
        </w:rPr>
      </w:pPr>
      <w:r w:rsidRPr="0012682A">
        <w:rPr>
          <w:rFonts w:eastAsia="Times New Roman" w:cstheme="minorHAnsi"/>
          <w:lang w:eastAsia="pl-PL"/>
        </w:rPr>
        <w:t xml:space="preserve">Tak                        </w:t>
      </w:r>
    </w:p>
    <w:p w:rsidR="008907B4" w:rsidRPr="0012682A" w:rsidRDefault="008907B4" w:rsidP="008907B4">
      <w:pPr>
        <w:pStyle w:val="Akapitzlist"/>
        <w:numPr>
          <w:ilvl w:val="0"/>
          <w:numId w:val="35"/>
        </w:numPr>
        <w:spacing w:before="100" w:beforeAutospacing="1" w:after="100" w:afterAutospacing="1"/>
        <w:jc w:val="both"/>
        <w:rPr>
          <w:rFonts w:eastAsia="Times New Roman" w:cstheme="minorHAnsi"/>
          <w:lang w:eastAsia="pl-PL"/>
        </w:rPr>
      </w:pPr>
      <w:r w:rsidRPr="0012682A">
        <w:rPr>
          <w:rFonts w:eastAsia="Times New Roman" w:cstheme="minorHAnsi"/>
          <w:lang w:eastAsia="pl-PL"/>
        </w:rPr>
        <w:t xml:space="preserve">Nie wszystkie </w:t>
      </w:r>
    </w:p>
    <w:p w:rsidR="008907B4" w:rsidRPr="0012682A" w:rsidRDefault="008907B4" w:rsidP="008907B4">
      <w:pPr>
        <w:pStyle w:val="Akapitzlist"/>
        <w:numPr>
          <w:ilvl w:val="0"/>
          <w:numId w:val="35"/>
        </w:numPr>
        <w:spacing w:before="100" w:beforeAutospacing="1" w:after="100" w:afterAutospacing="1"/>
        <w:jc w:val="both"/>
        <w:rPr>
          <w:rFonts w:eastAsia="Times New Roman" w:cstheme="minorHAnsi"/>
          <w:lang w:eastAsia="pl-PL"/>
        </w:rPr>
      </w:pPr>
      <w:r w:rsidRPr="0012682A">
        <w:rPr>
          <w:rFonts w:eastAsia="Times New Roman" w:cstheme="minorHAnsi"/>
          <w:lang w:eastAsia="pl-PL"/>
        </w:rPr>
        <w:t>Nie</w:t>
      </w:r>
    </w:p>
    <w:p w:rsidR="008907B4" w:rsidRDefault="008907B4" w:rsidP="008907B4">
      <w:pPr>
        <w:pStyle w:val="Akapitzlist"/>
        <w:numPr>
          <w:ilvl w:val="0"/>
          <w:numId w:val="3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Czy byłeś świadkiem lub miałeś informacje dotyczące podejrzenia krzywdzenia lub krzywdzenia małoletnich?</w:t>
      </w:r>
    </w:p>
    <w:p w:rsidR="008907B4" w:rsidRPr="0012682A" w:rsidRDefault="008907B4" w:rsidP="008907B4">
      <w:pPr>
        <w:pStyle w:val="Akapitzlist"/>
        <w:numPr>
          <w:ilvl w:val="0"/>
          <w:numId w:val="36"/>
        </w:numPr>
        <w:spacing w:before="100" w:beforeAutospacing="1" w:after="100" w:afterAutospacing="1"/>
        <w:jc w:val="both"/>
        <w:rPr>
          <w:rFonts w:eastAsia="Times New Roman" w:cstheme="minorHAnsi"/>
          <w:lang w:eastAsia="pl-PL"/>
        </w:rPr>
      </w:pPr>
      <w:r w:rsidRPr="0012682A">
        <w:rPr>
          <w:rFonts w:eastAsia="Times New Roman" w:cstheme="minorHAnsi"/>
          <w:lang w:eastAsia="pl-PL"/>
        </w:rPr>
        <w:t>Tak</w:t>
      </w:r>
    </w:p>
    <w:p w:rsidR="008907B4" w:rsidRPr="0012682A" w:rsidRDefault="008907B4" w:rsidP="008907B4">
      <w:pPr>
        <w:pStyle w:val="Akapitzlist"/>
        <w:numPr>
          <w:ilvl w:val="0"/>
          <w:numId w:val="36"/>
        </w:numPr>
        <w:spacing w:before="100" w:beforeAutospacing="1" w:after="100" w:afterAutospacing="1"/>
        <w:jc w:val="both"/>
        <w:rPr>
          <w:rFonts w:eastAsia="Times New Roman" w:cstheme="minorHAnsi"/>
          <w:lang w:eastAsia="pl-PL"/>
        </w:rPr>
      </w:pPr>
      <w:r w:rsidRPr="0012682A">
        <w:rPr>
          <w:rFonts w:eastAsia="Times New Roman" w:cstheme="minorHAnsi"/>
          <w:lang w:eastAsia="pl-PL"/>
        </w:rPr>
        <w:t>Nie</w:t>
      </w:r>
    </w:p>
    <w:p w:rsidR="008907B4" w:rsidRDefault="008907B4" w:rsidP="008907B4">
      <w:pPr>
        <w:pStyle w:val="Akapitzlist"/>
        <w:numPr>
          <w:ilvl w:val="0"/>
          <w:numId w:val="3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W przypadku zaznaczenia odpowiedzi twierdzącej, zaznacz, czy podjąłeś interwencję:</w:t>
      </w:r>
    </w:p>
    <w:p w:rsidR="008907B4" w:rsidRDefault="008907B4" w:rsidP="008907B4">
      <w:pPr>
        <w:pStyle w:val="Akapitzlist"/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8907B4" w:rsidRDefault="008907B4" w:rsidP="008907B4">
      <w:pPr>
        <w:pStyle w:val="Akapitzlist"/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Tak </w:t>
      </w:r>
    </w:p>
    <w:p w:rsidR="008907B4" w:rsidRDefault="008907B4" w:rsidP="008907B4">
      <w:pPr>
        <w:pStyle w:val="Akapitzlist"/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Nie </w:t>
      </w:r>
    </w:p>
    <w:p w:rsidR="008907B4" w:rsidRDefault="008907B4" w:rsidP="008907B4">
      <w:pPr>
        <w:pStyle w:val="Akapitzlist"/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8907B4" w:rsidRPr="0012682A" w:rsidRDefault="008907B4" w:rsidP="008907B4">
      <w:pPr>
        <w:pStyle w:val="Akapitzlist"/>
        <w:numPr>
          <w:ilvl w:val="0"/>
          <w:numId w:val="32"/>
        </w:numPr>
        <w:spacing w:before="100" w:beforeAutospacing="1" w:after="100" w:afterAutospacing="1"/>
        <w:jc w:val="both"/>
        <w:rPr>
          <w:rFonts w:eastAsia="Times New Roman" w:cstheme="minorHAnsi"/>
          <w:lang w:eastAsia="pl-PL"/>
        </w:rPr>
      </w:pPr>
      <w:r w:rsidRPr="0012682A">
        <w:rPr>
          <w:rFonts w:eastAsia="Times New Roman" w:cstheme="minorHAnsi"/>
          <w:lang w:eastAsia="pl-PL"/>
        </w:rPr>
        <w:t>Jak przebiegała interwencja?</w:t>
      </w:r>
    </w:p>
    <w:p w:rsidR="008907B4" w:rsidRDefault="008907B4" w:rsidP="008907B4">
      <w:pPr>
        <w:pStyle w:val="Akapitzlist"/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tbl>
      <w:tblPr>
        <w:tblStyle w:val="Tabela-Siatka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dotted" w:sz="4" w:space="0" w:color="7B7B7B" w:themeColor="accent3" w:themeShade="B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52"/>
      </w:tblGrid>
      <w:tr w:rsidR="008907B4" w:rsidTr="002B6576">
        <w:tc>
          <w:tcPr>
            <w:tcW w:w="8352" w:type="dxa"/>
          </w:tcPr>
          <w:p w:rsidR="008907B4" w:rsidRDefault="008907B4" w:rsidP="002B6576">
            <w:pPr>
              <w:pStyle w:val="Akapitzlist"/>
              <w:spacing w:before="100" w:beforeAutospacing="1" w:after="100" w:afterAutospacing="1"/>
              <w:ind w:left="0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8907B4" w:rsidTr="002B6576">
        <w:tc>
          <w:tcPr>
            <w:tcW w:w="8352" w:type="dxa"/>
          </w:tcPr>
          <w:p w:rsidR="008907B4" w:rsidRDefault="008907B4" w:rsidP="002B6576">
            <w:pPr>
              <w:pStyle w:val="Akapitzlist"/>
              <w:spacing w:before="100" w:beforeAutospacing="1" w:after="100" w:afterAutospacing="1"/>
              <w:ind w:left="0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8907B4" w:rsidTr="002B6576">
        <w:tc>
          <w:tcPr>
            <w:tcW w:w="8352" w:type="dxa"/>
          </w:tcPr>
          <w:p w:rsidR="008907B4" w:rsidRDefault="008907B4" w:rsidP="002B6576">
            <w:pPr>
              <w:pStyle w:val="Akapitzlist"/>
              <w:spacing w:before="100" w:beforeAutospacing="1" w:after="100" w:afterAutospacing="1"/>
              <w:ind w:left="0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8907B4" w:rsidTr="002B6576">
        <w:tc>
          <w:tcPr>
            <w:tcW w:w="8352" w:type="dxa"/>
          </w:tcPr>
          <w:p w:rsidR="008907B4" w:rsidRDefault="008907B4" w:rsidP="002B6576">
            <w:pPr>
              <w:pStyle w:val="Akapitzlist"/>
              <w:spacing w:before="100" w:beforeAutospacing="1" w:after="100" w:afterAutospacing="1"/>
              <w:ind w:left="0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</w:tbl>
    <w:p w:rsidR="008907B4" w:rsidRDefault="008907B4" w:rsidP="008907B4">
      <w:pPr>
        <w:pStyle w:val="Akapitzlist"/>
        <w:numPr>
          <w:ilvl w:val="0"/>
          <w:numId w:val="3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Jakie jeszcze obszary powinny zostać uwzględnione w procedurach? </w:t>
      </w:r>
    </w:p>
    <w:tbl>
      <w:tblPr>
        <w:tblStyle w:val="Tabela-Siatka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dotted" w:sz="4" w:space="0" w:color="7B7B7B" w:themeColor="accent3" w:themeShade="B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52"/>
      </w:tblGrid>
      <w:tr w:rsidR="008907B4" w:rsidTr="002B6576">
        <w:tc>
          <w:tcPr>
            <w:tcW w:w="8352" w:type="dxa"/>
          </w:tcPr>
          <w:p w:rsidR="008907B4" w:rsidRDefault="008907B4" w:rsidP="002B6576">
            <w:pPr>
              <w:pStyle w:val="Akapitzlist"/>
              <w:spacing w:before="100" w:beforeAutospacing="1" w:after="100" w:afterAutospacing="1"/>
              <w:ind w:left="0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8907B4" w:rsidTr="002B6576">
        <w:tc>
          <w:tcPr>
            <w:tcW w:w="8352" w:type="dxa"/>
          </w:tcPr>
          <w:p w:rsidR="008907B4" w:rsidRDefault="008907B4" w:rsidP="002B6576">
            <w:pPr>
              <w:pStyle w:val="Akapitzlist"/>
              <w:spacing w:before="100" w:beforeAutospacing="1" w:after="100" w:afterAutospacing="1"/>
              <w:ind w:left="0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8907B4" w:rsidTr="002B6576">
        <w:tc>
          <w:tcPr>
            <w:tcW w:w="8352" w:type="dxa"/>
          </w:tcPr>
          <w:p w:rsidR="008907B4" w:rsidRDefault="008907B4" w:rsidP="002B6576">
            <w:pPr>
              <w:pStyle w:val="Akapitzlist"/>
              <w:spacing w:before="100" w:beforeAutospacing="1" w:after="100" w:afterAutospacing="1"/>
              <w:ind w:left="0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8907B4" w:rsidTr="002B6576">
        <w:tc>
          <w:tcPr>
            <w:tcW w:w="8352" w:type="dxa"/>
          </w:tcPr>
          <w:p w:rsidR="008907B4" w:rsidRDefault="008907B4" w:rsidP="002B6576">
            <w:pPr>
              <w:pStyle w:val="Akapitzlist"/>
              <w:spacing w:before="100" w:beforeAutospacing="1" w:after="100" w:afterAutospacing="1"/>
              <w:ind w:left="0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</w:tbl>
    <w:p w:rsidR="008907B4" w:rsidRPr="008907B4" w:rsidRDefault="008907B4" w:rsidP="008907B4">
      <w:pPr>
        <w:pStyle w:val="Akapitzlist"/>
        <w:numPr>
          <w:ilvl w:val="0"/>
          <w:numId w:val="3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8907B4">
        <w:rPr>
          <w:rFonts w:eastAsia="Times New Roman" w:cstheme="minorHAnsi"/>
          <w:sz w:val="24"/>
          <w:szCs w:val="24"/>
          <w:lang w:eastAsia="pl-PL"/>
        </w:rPr>
        <w:t>Inne spostrzeżenia, uwagi dotyczące procedur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tbl>
      <w:tblPr>
        <w:tblStyle w:val="Tabela-Siatka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dotted" w:sz="4" w:space="0" w:color="7B7B7B" w:themeColor="accent3" w:themeShade="B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52"/>
      </w:tblGrid>
      <w:tr w:rsidR="008907B4" w:rsidTr="002B6576">
        <w:tc>
          <w:tcPr>
            <w:tcW w:w="8352" w:type="dxa"/>
          </w:tcPr>
          <w:p w:rsidR="008907B4" w:rsidRDefault="008907B4" w:rsidP="002B6576">
            <w:pPr>
              <w:pStyle w:val="Akapitzlist"/>
              <w:spacing w:before="100" w:beforeAutospacing="1" w:after="100" w:afterAutospacing="1"/>
              <w:ind w:left="0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8907B4" w:rsidTr="002B6576">
        <w:tc>
          <w:tcPr>
            <w:tcW w:w="8352" w:type="dxa"/>
          </w:tcPr>
          <w:p w:rsidR="008907B4" w:rsidRDefault="008907B4" w:rsidP="002B6576">
            <w:pPr>
              <w:pStyle w:val="Akapitzlist"/>
              <w:spacing w:before="100" w:beforeAutospacing="1" w:after="100" w:afterAutospacing="1"/>
              <w:ind w:left="0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8907B4" w:rsidTr="002B6576">
        <w:tc>
          <w:tcPr>
            <w:tcW w:w="8352" w:type="dxa"/>
          </w:tcPr>
          <w:p w:rsidR="008907B4" w:rsidRDefault="008907B4" w:rsidP="002B6576">
            <w:pPr>
              <w:pStyle w:val="Akapitzlist"/>
              <w:spacing w:before="100" w:beforeAutospacing="1" w:after="100" w:afterAutospacing="1"/>
              <w:ind w:left="0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8907B4" w:rsidTr="002B6576">
        <w:tc>
          <w:tcPr>
            <w:tcW w:w="8352" w:type="dxa"/>
          </w:tcPr>
          <w:p w:rsidR="008907B4" w:rsidRDefault="008907B4" w:rsidP="002B6576">
            <w:pPr>
              <w:pStyle w:val="Akapitzlist"/>
              <w:spacing w:before="100" w:beforeAutospacing="1" w:after="100" w:afterAutospacing="1"/>
              <w:ind w:left="0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</w:tbl>
    <w:p w:rsidR="006E5C16" w:rsidRDefault="006E5C16" w:rsidP="00EE518A">
      <w:pPr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b/>
          <w:lang w:eastAsia="pl-PL"/>
        </w:rPr>
      </w:pPr>
    </w:p>
    <w:p w:rsidR="00EE518A" w:rsidRPr="00FE44A2" w:rsidRDefault="00EE518A" w:rsidP="00EE518A">
      <w:pPr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b/>
          <w:lang w:eastAsia="pl-PL"/>
        </w:rPr>
      </w:pPr>
      <w:r w:rsidRPr="00FE44A2">
        <w:rPr>
          <w:rFonts w:ascii="Times New Roman" w:eastAsia="Times New Roman" w:hAnsi="Times New Roman" w:cs="Times New Roman"/>
          <w:b/>
          <w:lang w:eastAsia="pl-PL"/>
        </w:rPr>
        <w:lastRenderedPageBreak/>
        <w:t>Załącznik nr 3.</w:t>
      </w:r>
    </w:p>
    <w:p w:rsidR="00EE518A" w:rsidRDefault="00EE518A" w:rsidP="00EE518A">
      <w:pPr>
        <w:spacing w:before="100" w:beforeAutospacing="1" w:after="100" w:afterAutospacing="1"/>
        <w:jc w:val="right"/>
        <w:rPr>
          <w:rFonts w:eastAsia="Times New Roman" w:cstheme="minorHAnsi"/>
          <w:lang w:eastAsia="pl-PL"/>
        </w:rPr>
      </w:pPr>
    </w:p>
    <w:p w:rsidR="008223A9" w:rsidRDefault="00EE518A" w:rsidP="008223A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223A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o niekaralności i zobowiązaniu do przestrzegania</w:t>
      </w:r>
      <w:r w:rsidR="008223A9" w:rsidRPr="008223A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EE518A" w:rsidRPr="008223A9" w:rsidRDefault="00EE518A" w:rsidP="008223A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223A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Standardów ochrony małoletnich</w:t>
      </w:r>
    </w:p>
    <w:p w:rsidR="008223A9" w:rsidRDefault="008223A9" w:rsidP="008223A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518A" w:rsidRPr="008223A9" w:rsidRDefault="00EE518A" w:rsidP="008223A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23A9">
        <w:rPr>
          <w:rFonts w:ascii="Times New Roman" w:eastAsia="Times New Roman" w:hAnsi="Times New Roman" w:cs="Times New Roman"/>
          <w:sz w:val="24"/>
          <w:szCs w:val="24"/>
          <w:lang w:eastAsia="pl-PL"/>
        </w:rPr>
        <w:t>Ja,</w:t>
      </w:r>
      <w:r w:rsidR="008223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niżej podpisana/-y</w:t>
      </w:r>
      <w:r w:rsidRPr="008223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................................................................................</w:t>
      </w:r>
      <w:r w:rsidR="008223A9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</w:t>
      </w:r>
      <w:r w:rsidRPr="008223A9">
        <w:rPr>
          <w:rFonts w:ascii="Times New Roman" w:eastAsia="Times New Roman" w:hAnsi="Times New Roman" w:cs="Times New Roman"/>
          <w:sz w:val="24"/>
          <w:szCs w:val="24"/>
          <w:lang w:eastAsia="pl-PL"/>
        </w:rPr>
        <w:t>..... legitymująca/</w:t>
      </w:r>
      <w:r w:rsidR="008223A9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8223A9">
        <w:rPr>
          <w:rFonts w:ascii="Times New Roman" w:eastAsia="Times New Roman" w:hAnsi="Times New Roman" w:cs="Times New Roman"/>
          <w:sz w:val="24"/>
          <w:szCs w:val="24"/>
          <w:lang w:eastAsia="pl-PL"/>
        </w:rPr>
        <w:t>y się dowodem osobistym</w:t>
      </w:r>
      <w:r w:rsidR="008223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23A9">
        <w:rPr>
          <w:rFonts w:ascii="Times New Roman" w:eastAsia="Times New Roman" w:hAnsi="Times New Roman" w:cs="Times New Roman"/>
          <w:sz w:val="24"/>
          <w:szCs w:val="24"/>
          <w:lang w:eastAsia="pl-PL"/>
        </w:rPr>
        <w:t>o nr ................</w:t>
      </w:r>
      <w:r w:rsidR="008223A9">
        <w:rPr>
          <w:rFonts w:ascii="Times New Roman" w:eastAsia="Times New Roman" w:hAnsi="Times New Roman" w:cs="Times New Roman"/>
          <w:sz w:val="24"/>
          <w:szCs w:val="24"/>
          <w:lang w:eastAsia="pl-PL"/>
        </w:rPr>
        <w:t>....</w:t>
      </w:r>
      <w:r w:rsidRPr="008223A9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 oświadczam, że nie byłam/</w:t>
      </w:r>
      <w:r w:rsidR="008223A9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8223A9">
        <w:rPr>
          <w:rFonts w:ascii="Times New Roman" w:eastAsia="Times New Roman" w:hAnsi="Times New Roman" w:cs="Times New Roman"/>
          <w:sz w:val="24"/>
          <w:szCs w:val="24"/>
          <w:lang w:eastAsia="pl-PL"/>
        </w:rPr>
        <w:t>em skazana/</w:t>
      </w:r>
      <w:r w:rsidR="008223A9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8223A9">
        <w:rPr>
          <w:rFonts w:ascii="Times New Roman" w:eastAsia="Times New Roman" w:hAnsi="Times New Roman" w:cs="Times New Roman"/>
          <w:sz w:val="24"/>
          <w:szCs w:val="24"/>
          <w:lang w:eastAsia="pl-PL"/>
        </w:rPr>
        <w:t>y za przestępstwo przeciwko</w:t>
      </w:r>
      <w:r w:rsidR="008223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23A9">
        <w:rPr>
          <w:rFonts w:ascii="Times New Roman" w:eastAsia="Times New Roman" w:hAnsi="Times New Roman" w:cs="Times New Roman"/>
          <w:sz w:val="24"/>
          <w:szCs w:val="24"/>
          <w:lang w:eastAsia="pl-PL"/>
        </w:rPr>
        <w:t>wolności seksualnej i obyczajności, przestępstwa z użyciem przemocy na szkodę małoletniego</w:t>
      </w:r>
      <w:r w:rsidR="008223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23A9">
        <w:rPr>
          <w:rFonts w:ascii="Times New Roman" w:eastAsia="Times New Roman" w:hAnsi="Times New Roman" w:cs="Times New Roman"/>
          <w:sz w:val="24"/>
          <w:szCs w:val="24"/>
          <w:lang w:eastAsia="pl-PL"/>
        </w:rPr>
        <w:t>i nie toczy się przeciwko mnie żadne postępowanie karne ani dyscyplinarne w tym zakresie.</w:t>
      </w:r>
    </w:p>
    <w:p w:rsidR="00EE518A" w:rsidRPr="008223A9" w:rsidRDefault="00EE518A" w:rsidP="008223A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23A9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jestem świadoma/</w:t>
      </w:r>
      <w:r w:rsidR="008223A9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8223A9">
        <w:rPr>
          <w:rFonts w:ascii="Times New Roman" w:eastAsia="Times New Roman" w:hAnsi="Times New Roman" w:cs="Times New Roman"/>
          <w:sz w:val="24"/>
          <w:szCs w:val="24"/>
          <w:lang w:eastAsia="pl-PL"/>
        </w:rPr>
        <w:t>y konsekwencji złożenia nieprawdziwego oświadczenia.</w:t>
      </w:r>
    </w:p>
    <w:p w:rsidR="00EE518A" w:rsidRPr="008223A9" w:rsidRDefault="00EE518A" w:rsidP="008223A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23A9">
        <w:rPr>
          <w:rFonts w:ascii="Times New Roman" w:eastAsia="Times New Roman" w:hAnsi="Times New Roman" w:cs="Times New Roman"/>
          <w:sz w:val="24"/>
          <w:szCs w:val="24"/>
          <w:lang w:eastAsia="pl-PL"/>
        </w:rPr>
        <w:t>Ponadto oświadczam, że zapoznałam/</w:t>
      </w:r>
      <w:r w:rsidR="008223A9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8223A9">
        <w:rPr>
          <w:rFonts w:ascii="Times New Roman" w:eastAsia="Times New Roman" w:hAnsi="Times New Roman" w:cs="Times New Roman"/>
          <w:sz w:val="24"/>
          <w:szCs w:val="24"/>
          <w:lang w:eastAsia="pl-PL"/>
        </w:rPr>
        <w:t>em się ze Standardami ochrony małoletnich obowiązującymi</w:t>
      </w:r>
      <w:r w:rsidR="008223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23A9">
        <w:rPr>
          <w:rFonts w:ascii="Times New Roman" w:eastAsia="Times New Roman" w:hAnsi="Times New Roman" w:cs="Times New Roman"/>
          <w:sz w:val="24"/>
          <w:szCs w:val="24"/>
          <w:lang w:eastAsia="pl-PL"/>
        </w:rPr>
        <w:t>w Zespole Szkolno</w:t>
      </w:r>
      <w:r w:rsidR="008223A9" w:rsidRPr="008223A9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8223A9">
        <w:rPr>
          <w:rFonts w:ascii="Times New Roman" w:eastAsia="Times New Roman" w:hAnsi="Times New Roman" w:cs="Times New Roman"/>
          <w:sz w:val="24"/>
          <w:szCs w:val="24"/>
          <w:lang w:eastAsia="pl-PL"/>
        </w:rPr>
        <w:t>Przedszkolnym nr 2 w Redzie i zobowiązuję się do ich przestrzegania.</w:t>
      </w:r>
    </w:p>
    <w:p w:rsidR="008223A9" w:rsidRPr="008223A9" w:rsidRDefault="008223A9" w:rsidP="008223A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223A9" w:rsidRDefault="008223A9" w:rsidP="00EE518A">
      <w:pPr>
        <w:spacing w:before="100" w:beforeAutospacing="1" w:after="100" w:afterAutospacing="1"/>
        <w:jc w:val="both"/>
        <w:rPr>
          <w:rFonts w:eastAsia="Times New Roman" w:cstheme="minorHAnsi"/>
          <w:lang w:eastAsia="pl-PL"/>
        </w:rPr>
      </w:pPr>
    </w:p>
    <w:p w:rsidR="008907B4" w:rsidRDefault="008223A9" w:rsidP="008223A9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…………………………………………….                         </w:t>
      </w:r>
      <w:r w:rsidR="00EE518A" w:rsidRPr="00EE518A">
        <w:rPr>
          <w:rFonts w:eastAsia="Times New Roman" w:cstheme="minorHAnsi"/>
          <w:lang w:eastAsia="pl-PL"/>
        </w:rPr>
        <w:t>......................</w:t>
      </w:r>
      <w:r>
        <w:rPr>
          <w:rFonts w:eastAsia="Times New Roman" w:cstheme="minorHAnsi"/>
          <w:lang w:eastAsia="pl-PL"/>
        </w:rPr>
        <w:t>.....................</w:t>
      </w:r>
      <w:r w:rsidR="00EE518A" w:rsidRPr="00EE518A">
        <w:rPr>
          <w:rFonts w:eastAsia="Times New Roman" w:cstheme="minorHAnsi"/>
          <w:lang w:eastAsia="pl-PL"/>
        </w:rPr>
        <w:t>................................................</w:t>
      </w:r>
    </w:p>
    <w:p w:rsidR="008223A9" w:rsidRPr="0012682A" w:rsidRDefault="008223A9" w:rsidP="008223A9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               Data                                                                       Podpis składającego oświadczenie</w:t>
      </w:r>
    </w:p>
    <w:p w:rsidR="008907B4" w:rsidRDefault="008907B4" w:rsidP="00852C0A"/>
    <w:p w:rsidR="008907B4" w:rsidRDefault="008907B4" w:rsidP="00852C0A"/>
    <w:p w:rsidR="00852C0A" w:rsidRPr="00756B65" w:rsidRDefault="00852C0A" w:rsidP="00852C0A"/>
    <w:p w:rsidR="008F0E7A" w:rsidRDefault="008F0E7A" w:rsidP="008F0E7A">
      <w:pPr>
        <w:jc w:val="both"/>
      </w:pPr>
    </w:p>
    <w:sectPr w:rsidR="008F0E7A" w:rsidSect="006E5C16">
      <w:footerReference w:type="default" r:id="rId8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4679" w:rsidRDefault="007E4679" w:rsidP="00BD1B4F">
      <w:pPr>
        <w:spacing w:after="0" w:line="240" w:lineRule="auto"/>
      </w:pPr>
      <w:r>
        <w:separator/>
      </w:r>
    </w:p>
  </w:endnote>
  <w:endnote w:type="continuationSeparator" w:id="0">
    <w:p w:rsidR="007E4679" w:rsidRDefault="007E4679" w:rsidP="00BD1B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27652678"/>
      <w:docPartObj>
        <w:docPartGallery w:val="Page Numbers (Bottom of Page)"/>
        <w:docPartUnique/>
      </w:docPartObj>
    </w:sdtPr>
    <w:sdtEndPr/>
    <w:sdtContent>
      <w:p w:rsidR="00252480" w:rsidRDefault="0025248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D64BB6" w:rsidRDefault="00D64BB6" w:rsidP="00D64BB6">
    <w:pPr>
      <w:pStyle w:val="Stopka1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4679" w:rsidRDefault="007E4679" w:rsidP="00BD1B4F">
      <w:pPr>
        <w:spacing w:after="0" w:line="240" w:lineRule="auto"/>
      </w:pPr>
      <w:r>
        <w:separator/>
      </w:r>
    </w:p>
  </w:footnote>
  <w:footnote w:type="continuationSeparator" w:id="0">
    <w:p w:rsidR="007E4679" w:rsidRDefault="007E4679" w:rsidP="00BD1B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27A70"/>
    <w:multiLevelType w:val="hybridMultilevel"/>
    <w:tmpl w:val="4D44B78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160D24"/>
    <w:multiLevelType w:val="hybridMultilevel"/>
    <w:tmpl w:val="DED2CA5C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" w15:restartNumberingAfterBreak="0">
    <w:nsid w:val="058C77C4"/>
    <w:multiLevelType w:val="hybridMultilevel"/>
    <w:tmpl w:val="CA4ECBC4"/>
    <w:lvl w:ilvl="0" w:tplc="AB5A43B4">
      <w:start w:val="1"/>
      <w:numFmt w:val="decimal"/>
      <w:lvlText w:val="%1."/>
      <w:lvlJc w:val="left"/>
      <w:pPr>
        <w:ind w:left="828" w:hanging="360"/>
      </w:pPr>
      <w:rPr>
        <w:rFonts w:ascii="Calibri" w:eastAsia="Calibri" w:hAnsi="Calibri" w:cs="Calibri"/>
        <w:b w:val="0"/>
      </w:rPr>
    </w:lvl>
    <w:lvl w:ilvl="1" w:tplc="04150019" w:tentative="1">
      <w:start w:val="1"/>
      <w:numFmt w:val="lowerLetter"/>
      <w:lvlText w:val="%2."/>
      <w:lvlJc w:val="left"/>
      <w:pPr>
        <w:ind w:left="1548" w:hanging="360"/>
      </w:pPr>
    </w:lvl>
    <w:lvl w:ilvl="2" w:tplc="0415001B" w:tentative="1">
      <w:start w:val="1"/>
      <w:numFmt w:val="lowerRoman"/>
      <w:lvlText w:val="%3."/>
      <w:lvlJc w:val="right"/>
      <w:pPr>
        <w:ind w:left="2268" w:hanging="180"/>
      </w:pPr>
    </w:lvl>
    <w:lvl w:ilvl="3" w:tplc="0415000F" w:tentative="1">
      <w:start w:val="1"/>
      <w:numFmt w:val="decimal"/>
      <w:lvlText w:val="%4."/>
      <w:lvlJc w:val="left"/>
      <w:pPr>
        <w:ind w:left="2988" w:hanging="360"/>
      </w:pPr>
    </w:lvl>
    <w:lvl w:ilvl="4" w:tplc="04150019" w:tentative="1">
      <w:start w:val="1"/>
      <w:numFmt w:val="lowerLetter"/>
      <w:lvlText w:val="%5."/>
      <w:lvlJc w:val="left"/>
      <w:pPr>
        <w:ind w:left="3708" w:hanging="360"/>
      </w:pPr>
    </w:lvl>
    <w:lvl w:ilvl="5" w:tplc="0415001B" w:tentative="1">
      <w:start w:val="1"/>
      <w:numFmt w:val="lowerRoman"/>
      <w:lvlText w:val="%6."/>
      <w:lvlJc w:val="right"/>
      <w:pPr>
        <w:ind w:left="4428" w:hanging="180"/>
      </w:pPr>
    </w:lvl>
    <w:lvl w:ilvl="6" w:tplc="0415000F" w:tentative="1">
      <w:start w:val="1"/>
      <w:numFmt w:val="decimal"/>
      <w:lvlText w:val="%7."/>
      <w:lvlJc w:val="left"/>
      <w:pPr>
        <w:ind w:left="5148" w:hanging="360"/>
      </w:pPr>
    </w:lvl>
    <w:lvl w:ilvl="7" w:tplc="04150019" w:tentative="1">
      <w:start w:val="1"/>
      <w:numFmt w:val="lowerLetter"/>
      <w:lvlText w:val="%8."/>
      <w:lvlJc w:val="left"/>
      <w:pPr>
        <w:ind w:left="5868" w:hanging="360"/>
      </w:pPr>
    </w:lvl>
    <w:lvl w:ilvl="8" w:tplc="0415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3" w15:restartNumberingAfterBreak="0">
    <w:nsid w:val="0F4036DB"/>
    <w:multiLevelType w:val="hybridMultilevel"/>
    <w:tmpl w:val="56D83382"/>
    <w:lvl w:ilvl="0" w:tplc="99865332">
      <w:start w:val="1"/>
      <w:numFmt w:val="bullet"/>
      <w:lvlText w:val="o"/>
      <w:lvlJc w:val="left"/>
      <w:pPr>
        <w:ind w:left="1429" w:hanging="360"/>
      </w:pPr>
      <w:rPr>
        <w:rFonts w:ascii="Wingdings" w:hAnsi="Wingdings" w:hint="default"/>
        <w:color w:val="BFBFBF" w:themeColor="background1" w:themeShade="BF"/>
        <w:sz w:val="32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3042FF2"/>
    <w:multiLevelType w:val="hybridMultilevel"/>
    <w:tmpl w:val="11BEE1C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64E6EAC"/>
    <w:multiLevelType w:val="hybridMultilevel"/>
    <w:tmpl w:val="1466F978"/>
    <w:lvl w:ilvl="0" w:tplc="99865332">
      <w:start w:val="1"/>
      <w:numFmt w:val="bullet"/>
      <w:lvlText w:val="o"/>
      <w:lvlJc w:val="left"/>
      <w:pPr>
        <w:ind w:left="1429" w:hanging="360"/>
      </w:pPr>
      <w:rPr>
        <w:rFonts w:ascii="Wingdings" w:hAnsi="Wingdings" w:hint="default"/>
        <w:color w:val="BFBFBF" w:themeColor="background1" w:themeShade="BF"/>
        <w:sz w:val="32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B276655"/>
    <w:multiLevelType w:val="hybridMultilevel"/>
    <w:tmpl w:val="4A8071B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23CF6E14"/>
    <w:multiLevelType w:val="hybridMultilevel"/>
    <w:tmpl w:val="8C562CD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93808E1"/>
    <w:multiLevelType w:val="hybridMultilevel"/>
    <w:tmpl w:val="0F8A9D1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75D274A"/>
    <w:multiLevelType w:val="hybridMultilevel"/>
    <w:tmpl w:val="3DC2CF0C"/>
    <w:lvl w:ilvl="0" w:tplc="99865332">
      <w:start w:val="1"/>
      <w:numFmt w:val="bullet"/>
      <w:lvlText w:val="o"/>
      <w:lvlJc w:val="left"/>
      <w:pPr>
        <w:ind w:left="1429" w:hanging="360"/>
      </w:pPr>
      <w:rPr>
        <w:rFonts w:ascii="Wingdings" w:hAnsi="Wingdings" w:hint="default"/>
        <w:color w:val="BFBFBF" w:themeColor="background1" w:themeShade="BF"/>
        <w:sz w:val="32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38834A52"/>
    <w:multiLevelType w:val="hybridMultilevel"/>
    <w:tmpl w:val="BB589A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7E6197"/>
    <w:multiLevelType w:val="hybridMultilevel"/>
    <w:tmpl w:val="9F0ADD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8B73F3"/>
    <w:multiLevelType w:val="hybridMultilevel"/>
    <w:tmpl w:val="28080E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FF44CB"/>
    <w:multiLevelType w:val="hybridMultilevel"/>
    <w:tmpl w:val="CA1C2556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F821B6"/>
    <w:multiLevelType w:val="hybridMultilevel"/>
    <w:tmpl w:val="7EC0F56C"/>
    <w:lvl w:ilvl="0" w:tplc="B00C3B2C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16B4E6D"/>
    <w:multiLevelType w:val="hybridMultilevel"/>
    <w:tmpl w:val="D27C5FF2"/>
    <w:lvl w:ilvl="0" w:tplc="99865332">
      <w:start w:val="1"/>
      <w:numFmt w:val="bullet"/>
      <w:lvlText w:val="o"/>
      <w:lvlJc w:val="left"/>
      <w:pPr>
        <w:ind w:left="1429" w:hanging="360"/>
      </w:pPr>
      <w:rPr>
        <w:rFonts w:ascii="Wingdings" w:hAnsi="Wingdings" w:hint="default"/>
        <w:color w:val="BFBFBF" w:themeColor="background1" w:themeShade="BF"/>
        <w:sz w:val="32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536E64CB"/>
    <w:multiLevelType w:val="hybridMultilevel"/>
    <w:tmpl w:val="9D2AD3EC"/>
    <w:lvl w:ilvl="0" w:tplc="AB5A43B4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9553A7"/>
    <w:multiLevelType w:val="hybridMultilevel"/>
    <w:tmpl w:val="E06655BE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D55E15"/>
    <w:multiLevelType w:val="hybridMultilevel"/>
    <w:tmpl w:val="3B405F36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FC0369"/>
    <w:multiLevelType w:val="hybridMultilevel"/>
    <w:tmpl w:val="795646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E96A8A"/>
    <w:multiLevelType w:val="hybridMultilevel"/>
    <w:tmpl w:val="ED7E96EE"/>
    <w:lvl w:ilvl="0" w:tplc="59D81A14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1" w15:restartNumberingAfterBreak="0">
    <w:nsid w:val="59387D00"/>
    <w:multiLevelType w:val="hybridMultilevel"/>
    <w:tmpl w:val="B7223034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604146"/>
    <w:multiLevelType w:val="hybridMultilevel"/>
    <w:tmpl w:val="23BEB4B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2465C3"/>
    <w:multiLevelType w:val="hybridMultilevel"/>
    <w:tmpl w:val="617C5DC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931CC6"/>
    <w:multiLevelType w:val="hybridMultilevel"/>
    <w:tmpl w:val="912241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803877"/>
    <w:multiLevelType w:val="hybridMultilevel"/>
    <w:tmpl w:val="B53AF88A"/>
    <w:lvl w:ilvl="0" w:tplc="99865332">
      <w:start w:val="1"/>
      <w:numFmt w:val="bullet"/>
      <w:lvlText w:val="o"/>
      <w:lvlJc w:val="left"/>
      <w:pPr>
        <w:ind w:left="1440" w:hanging="360"/>
      </w:pPr>
      <w:rPr>
        <w:rFonts w:ascii="Wingdings" w:hAnsi="Wingdings" w:hint="default"/>
        <w:color w:val="BFBFBF" w:themeColor="background1" w:themeShade="BF"/>
        <w:sz w:val="32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69830675"/>
    <w:multiLevelType w:val="hybridMultilevel"/>
    <w:tmpl w:val="8B6E8BA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AF16A4E"/>
    <w:multiLevelType w:val="hybridMultilevel"/>
    <w:tmpl w:val="81307C60"/>
    <w:lvl w:ilvl="0" w:tplc="10F03A6A">
      <w:start w:val="5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C1532C4"/>
    <w:multiLevelType w:val="hybridMultilevel"/>
    <w:tmpl w:val="ED30DC1C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7473F6"/>
    <w:multiLevelType w:val="hybridMultilevel"/>
    <w:tmpl w:val="FA88B4C2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6FC532AE"/>
    <w:multiLevelType w:val="hybridMultilevel"/>
    <w:tmpl w:val="06428BBA"/>
    <w:lvl w:ilvl="0" w:tplc="E7F07F90">
      <w:start w:val="1"/>
      <w:numFmt w:val="lowerLetter"/>
      <w:lvlText w:val="%1)"/>
      <w:lvlJc w:val="left"/>
      <w:pPr>
        <w:ind w:left="360" w:hanging="360"/>
      </w:pPr>
      <w:rPr>
        <w:rFonts w:ascii="Calibri" w:eastAsia="Calibri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11167EF"/>
    <w:multiLevelType w:val="hybridMultilevel"/>
    <w:tmpl w:val="32A08BFE"/>
    <w:lvl w:ilvl="0" w:tplc="18DAD458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7D12AB"/>
    <w:multiLevelType w:val="hybridMultilevel"/>
    <w:tmpl w:val="1BA25892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33" w15:restartNumberingAfterBreak="0">
    <w:nsid w:val="7C5170BC"/>
    <w:multiLevelType w:val="hybridMultilevel"/>
    <w:tmpl w:val="A83C92F8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576302"/>
    <w:multiLevelType w:val="hybridMultilevel"/>
    <w:tmpl w:val="438E06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F314E88"/>
    <w:multiLevelType w:val="hybridMultilevel"/>
    <w:tmpl w:val="65001B34"/>
    <w:lvl w:ilvl="0" w:tplc="0415000F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F82027F"/>
    <w:multiLevelType w:val="hybridMultilevel"/>
    <w:tmpl w:val="F942ED2C"/>
    <w:lvl w:ilvl="0" w:tplc="49C0B12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30"/>
  </w:num>
  <w:num w:numId="3">
    <w:abstractNumId w:val="14"/>
  </w:num>
  <w:num w:numId="4">
    <w:abstractNumId w:val="4"/>
  </w:num>
  <w:num w:numId="5">
    <w:abstractNumId w:val="2"/>
  </w:num>
  <w:num w:numId="6">
    <w:abstractNumId w:val="12"/>
  </w:num>
  <w:num w:numId="7">
    <w:abstractNumId w:val="31"/>
  </w:num>
  <w:num w:numId="8">
    <w:abstractNumId w:val="7"/>
  </w:num>
  <w:num w:numId="9">
    <w:abstractNumId w:val="23"/>
  </w:num>
  <w:num w:numId="10">
    <w:abstractNumId w:val="11"/>
  </w:num>
  <w:num w:numId="11">
    <w:abstractNumId w:val="10"/>
  </w:num>
  <w:num w:numId="12">
    <w:abstractNumId w:val="29"/>
  </w:num>
  <w:num w:numId="13">
    <w:abstractNumId w:val="0"/>
  </w:num>
  <w:num w:numId="14">
    <w:abstractNumId w:val="22"/>
  </w:num>
  <w:num w:numId="15">
    <w:abstractNumId w:val="36"/>
  </w:num>
  <w:num w:numId="16">
    <w:abstractNumId w:val="21"/>
  </w:num>
  <w:num w:numId="17">
    <w:abstractNumId w:val="13"/>
  </w:num>
  <w:num w:numId="18">
    <w:abstractNumId w:val="33"/>
  </w:num>
  <w:num w:numId="19">
    <w:abstractNumId w:val="28"/>
  </w:num>
  <w:num w:numId="20">
    <w:abstractNumId w:val="27"/>
  </w:num>
  <w:num w:numId="21">
    <w:abstractNumId w:val="17"/>
  </w:num>
  <w:num w:numId="22">
    <w:abstractNumId w:val="18"/>
  </w:num>
  <w:num w:numId="23">
    <w:abstractNumId w:val="35"/>
  </w:num>
  <w:num w:numId="24">
    <w:abstractNumId w:val="26"/>
  </w:num>
  <w:num w:numId="25">
    <w:abstractNumId w:val="32"/>
  </w:num>
  <w:num w:numId="26">
    <w:abstractNumId w:val="1"/>
  </w:num>
  <w:num w:numId="27">
    <w:abstractNumId w:val="8"/>
  </w:num>
  <w:num w:numId="28">
    <w:abstractNumId w:val="6"/>
  </w:num>
  <w:num w:numId="29">
    <w:abstractNumId w:val="34"/>
  </w:num>
  <w:num w:numId="30">
    <w:abstractNumId w:val="20"/>
  </w:num>
  <w:num w:numId="31">
    <w:abstractNumId w:val="19"/>
  </w:num>
  <w:num w:numId="32">
    <w:abstractNumId w:val="24"/>
  </w:num>
  <w:num w:numId="33">
    <w:abstractNumId w:val="9"/>
  </w:num>
  <w:num w:numId="34">
    <w:abstractNumId w:val="3"/>
  </w:num>
  <w:num w:numId="35">
    <w:abstractNumId w:val="15"/>
  </w:num>
  <w:num w:numId="36">
    <w:abstractNumId w:val="5"/>
  </w:num>
  <w:num w:numId="3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0A9E"/>
    <w:rsid w:val="00026287"/>
    <w:rsid w:val="00070796"/>
    <w:rsid w:val="00080CDD"/>
    <w:rsid w:val="0009133C"/>
    <w:rsid w:val="000A525B"/>
    <w:rsid w:val="00125ADF"/>
    <w:rsid w:val="00144FEF"/>
    <w:rsid w:val="001F048C"/>
    <w:rsid w:val="002026CF"/>
    <w:rsid w:val="00207E61"/>
    <w:rsid w:val="00221FDA"/>
    <w:rsid w:val="002350C2"/>
    <w:rsid w:val="00252480"/>
    <w:rsid w:val="002714EA"/>
    <w:rsid w:val="002E604F"/>
    <w:rsid w:val="00340C3F"/>
    <w:rsid w:val="00350716"/>
    <w:rsid w:val="00460C6C"/>
    <w:rsid w:val="004B4FEB"/>
    <w:rsid w:val="00630A9E"/>
    <w:rsid w:val="00643282"/>
    <w:rsid w:val="006E5C16"/>
    <w:rsid w:val="006F69DA"/>
    <w:rsid w:val="00716707"/>
    <w:rsid w:val="007C62C3"/>
    <w:rsid w:val="007E0C29"/>
    <w:rsid w:val="007E4679"/>
    <w:rsid w:val="007F4011"/>
    <w:rsid w:val="008060EA"/>
    <w:rsid w:val="008173E2"/>
    <w:rsid w:val="008223A9"/>
    <w:rsid w:val="00852C0A"/>
    <w:rsid w:val="008907B4"/>
    <w:rsid w:val="008B6409"/>
    <w:rsid w:val="008F05C9"/>
    <w:rsid w:val="008F0E7A"/>
    <w:rsid w:val="00945D03"/>
    <w:rsid w:val="0095472F"/>
    <w:rsid w:val="009B3E5C"/>
    <w:rsid w:val="009C73D4"/>
    <w:rsid w:val="00A30A49"/>
    <w:rsid w:val="00A83498"/>
    <w:rsid w:val="00AB2CD0"/>
    <w:rsid w:val="00B31C51"/>
    <w:rsid w:val="00BD1B4F"/>
    <w:rsid w:val="00BD638C"/>
    <w:rsid w:val="00C30FF5"/>
    <w:rsid w:val="00C81449"/>
    <w:rsid w:val="00D24AF2"/>
    <w:rsid w:val="00D46319"/>
    <w:rsid w:val="00D539D3"/>
    <w:rsid w:val="00D64BB6"/>
    <w:rsid w:val="00D82E5E"/>
    <w:rsid w:val="00DC0312"/>
    <w:rsid w:val="00E0310F"/>
    <w:rsid w:val="00E47083"/>
    <w:rsid w:val="00EE518A"/>
    <w:rsid w:val="00F16C20"/>
    <w:rsid w:val="00F67334"/>
    <w:rsid w:val="00FD575D"/>
    <w:rsid w:val="00FD7A30"/>
    <w:rsid w:val="00FE4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D522FD"/>
  <w15:chartTrackingRefBased/>
  <w15:docId w15:val="{148E4FC5-F9CA-4ACD-B090-2E376FE55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E44A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BD1B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1"/>
    <w:uiPriority w:val="99"/>
    <w:rsid w:val="00BD1B4F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BD1B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1"/>
    <w:uiPriority w:val="99"/>
    <w:rsid w:val="00BD1B4F"/>
  </w:style>
  <w:style w:type="paragraph" w:styleId="Nagwek">
    <w:name w:val="header"/>
    <w:basedOn w:val="Normalny"/>
    <w:link w:val="NagwekZnak1"/>
    <w:uiPriority w:val="99"/>
    <w:unhideWhenUsed/>
    <w:rsid w:val="00BD1B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1">
    <w:name w:val="Nagłówek Znak1"/>
    <w:basedOn w:val="Domylnaczcionkaakapitu"/>
    <w:link w:val="Nagwek"/>
    <w:uiPriority w:val="99"/>
    <w:rsid w:val="00BD1B4F"/>
  </w:style>
  <w:style w:type="paragraph" w:styleId="Stopka">
    <w:name w:val="footer"/>
    <w:basedOn w:val="Normalny"/>
    <w:link w:val="StopkaZnak1"/>
    <w:uiPriority w:val="99"/>
    <w:unhideWhenUsed/>
    <w:rsid w:val="00BD1B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rsid w:val="00BD1B4F"/>
  </w:style>
  <w:style w:type="paragraph" w:styleId="Akapitzlist">
    <w:name w:val="List Paragraph"/>
    <w:basedOn w:val="Normalny"/>
    <w:uiPriority w:val="34"/>
    <w:qFormat/>
    <w:rsid w:val="00BD1B4F"/>
    <w:pPr>
      <w:ind w:left="720"/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C30FF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30F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ela-Siatka">
    <w:name w:val="Table Grid"/>
    <w:basedOn w:val="Standardowy"/>
    <w:uiPriority w:val="39"/>
    <w:rsid w:val="00852C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467</TotalTime>
  <Pages>16</Pages>
  <Words>3875</Words>
  <Characters>23253</Characters>
  <Application>Microsoft Office Word</Application>
  <DocSecurity>0</DocSecurity>
  <Lines>193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Meiranke</dc:creator>
  <cp:keywords/>
  <dc:description/>
  <cp:lastModifiedBy>Iwona Nowicka</cp:lastModifiedBy>
  <cp:revision>11</cp:revision>
  <dcterms:created xsi:type="dcterms:W3CDTF">2024-05-31T08:18:00Z</dcterms:created>
  <dcterms:modified xsi:type="dcterms:W3CDTF">2024-08-10T00:35:00Z</dcterms:modified>
</cp:coreProperties>
</file>